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BC5" w:rsidRPr="00831924" w:rsidRDefault="001D1BC5" w:rsidP="001D1BC5">
      <w:pPr>
        <w:spacing w:after="0" w:line="240" w:lineRule="auto"/>
        <w:jc w:val="center"/>
        <w:outlineLvl w:val="0"/>
        <w:rPr>
          <w:rFonts w:ascii="Times New Roman" w:eastAsia="Times New Roman" w:hAnsi="Times New Roman" w:cs="Times New Roman"/>
          <w:sz w:val="24"/>
          <w:szCs w:val="24"/>
        </w:rPr>
      </w:pPr>
      <w:r w:rsidRPr="00831924">
        <w:rPr>
          <w:rFonts w:ascii="Times New Roman" w:eastAsia="Times New Roman" w:hAnsi="Times New Roman" w:cs="Times New Roman"/>
          <w:sz w:val="24"/>
          <w:szCs w:val="24"/>
        </w:rPr>
        <w:t>Муниципальное бюджетное учреждение</w:t>
      </w:r>
    </w:p>
    <w:p w:rsidR="001D1BC5" w:rsidRPr="00831924" w:rsidRDefault="001D1BC5" w:rsidP="001D1BC5">
      <w:pPr>
        <w:spacing w:after="0" w:line="240" w:lineRule="auto"/>
        <w:jc w:val="center"/>
        <w:outlineLvl w:val="0"/>
        <w:rPr>
          <w:rFonts w:ascii="Times New Roman" w:eastAsia="Times New Roman" w:hAnsi="Times New Roman" w:cs="Times New Roman"/>
          <w:sz w:val="24"/>
          <w:szCs w:val="24"/>
        </w:rPr>
      </w:pPr>
      <w:r w:rsidRPr="00831924">
        <w:rPr>
          <w:rFonts w:ascii="Times New Roman" w:eastAsia="Times New Roman" w:hAnsi="Times New Roman" w:cs="Times New Roman"/>
          <w:sz w:val="24"/>
          <w:szCs w:val="24"/>
        </w:rPr>
        <w:t>дополнительного образования</w:t>
      </w:r>
    </w:p>
    <w:p w:rsidR="001D1BC5" w:rsidRPr="00831924" w:rsidRDefault="001D1BC5" w:rsidP="001D1BC5">
      <w:pPr>
        <w:spacing w:after="0" w:line="240" w:lineRule="auto"/>
        <w:jc w:val="center"/>
        <w:outlineLvl w:val="0"/>
        <w:rPr>
          <w:rFonts w:ascii="Times New Roman" w:eastAsia="Times New Roman" w:hAnsi="Times New Roman" w:cs="Times New Roman"/>
          <w:sz w:val="24"/>
          <w:szCs w:val="24"/>
        </w:rPr>
      </w:pPr>
      <w:r w:rsidRPr="00831924">
        <w:rPr>
          <w:rFonts w:ascii="Times New Roman" w:eastAsia="Times New Roman" w:hAnsi="Times New Roman" w:cs="Times New Roman"/>
          <w:sz w:val="24"/>
          <w:szCs w:val="24"/>
        </w:rPr>
        <w:t>«Ижемская детско-юношеская спортивная школа имени С.А. Артеева»</w:t>
      </w:r>
    </w:p>
    <w:p w:rsidR="001D1BC5" w:rsidRPr="00831924" w:rsidRDefault="001D1BC5" w:rsidP="001D1BC5">
      <w:pPr>
        <w:spacing w:after="0" w:line="240" w:lineRule="auto"/>
        <w:jc w:val="center"/>
        <w:rPr>
          <w:rFonts w:ascii="Times New Roman" w:eastAsia="Times New Roman" w:hAnsi="Times New Roman" w:cs="Times New Roman"/>
          <w:sz w:val="24"/>
          <w:szCs w:val="24"/>
        </w:rPr>
      </w:pPr>
    </w:p>
    <w:p w:rsidR="001D1BC5" w:rsidRPr="00831924" w:rsidRDefault="001D1BC5" w:rsidP="001D1BC5">
      <w:pPr>
        <w:spacing w:after="0" w:line="240" w:lineRule="auto"/>
        <w:jc w:val="center"/>
        <w:outlineLvl w:val="0"/>
        <w:rPr>
          <w:rFonts w:ascii="Times New Roman" w:eastAsia="Times New Roman" w:hAnsi="Times New Roman" w:cs="Times New Roman"/>
          <w:sz w:val="24"/>
          <w:szCs w:val="24"/>
        </w:rPr>
      </w:pPr>
      <w:r w:rsidRPr="00831924">
        <w:rPr>
          <w:rFonts w:ascii="Times New Roman" w:eastAsia="Times New Roman" w:hAnsi="Times New Roman" w:cs="Times New Roman"/>
          <w:sz w:val="24"/>
          <w:szCs w:val="24"/>
        </w:rPr>
        <w:t>« С.А. Артеев нима изьваса томуловлöн спорт школа»</w:t>
      </w:r>
    </w:p>
    <w:p w:rsidR="001D1BC5" w:rsidRPr="00831924" w:rsidRDefault="001D1BC5" w:rsidP="001D1BC5">
      <w:pPr>
        <w:spacing w:after="0" w:line="240" w:lineRule="auto"/>
        <w:jc w:val="center"/>
        <w:outlineLvl w:val="0"/>
        <w:rPr>
          <w:rFonts w:ascii="Times New Roman" w:eastAsia="Times New Roman" w:hAnsi="Times New Roman" w:cs="Times New Roman"/>
          <w:sz w:val="24"/>
          <w:szCs w:val="24"/>
        </w:rPr>
      </w:pPr>
      <w:r w:rsidRPr="00831924">
        <w:rPr>
          <w:rFonts w:ascii="Times New Roman" w:eastAsia="Times New Roman" w:hAnsi="Times New Roman" w:cs="Times New Roman"/>
          <w:sz w:val="24"/>
          <w:szCs w:val="24"/>
        </w:rPr>
        <w:t xml:space="preserve">содтöд тöдöмлун сетан муниципальнöй </w:t>
      </w:r>
      <w:proofErr w:type="gramStart"/>
      <w:r w:rsidRPr="00831924">
        <w:rPr>
          <w:rFonts w:ascii="Times New Roman" w:eastAsia="Times New Roman" w:hAnsi="Times New Roman" w:cs="Times New Roman"/>
          <w:sz w:val="24"/>
          <w:szCs w:val="24"/>
        </w:rPr>
        <w:t>бюджетной</w:t>
      </w:r>
      <w:proofErr w:type="gramEnd"/>
      <w:r w:rsidRPr="00831924">
        <w:rPr>
          <w:rFonts w:ascii="Times New Roman" w:eastAsia="Times New Roman" w:hAnsi="Times New Roman" w:cs="Times New Roman"/>
          <w:sz w:val="24"/>
          <w:szCs w:val="24"/>
        </w:rPr>
        <w:t xml:space="preserve"> учреждение</w:t>
      </w:r>
    </w:p>
    <w:p w:rsidR="001D1BC5" w:rsidRPr="00831924" w:rsidRDefault="001D1BC5" w:rsidP="001D1BC5">
      <w:pPr>
        <w:spacing w:after="0" w:line="240" w:lineRule="auto"/>
        <w:jc w:val="center"/>
        <w:rPr>
          <w:rFonts w:ascii="Times New Roman" w:eastAsia="Times New Roman" w:hAnsi="Times New Roman" w:cs="Times New Roman"/>
          <w:sz w:val="24"/>
          <w:szCs w:val="24"/>
        </w:rPr>
      </w:pPr>
    </w:p>
    <w:p w:rsidR="001D1BC5" w:rsidRPr="00831924" w:rsidRDefault="001D1BC5" w:rsidP="001D1BC5">
      <w:pPr>
        <w:spacing w:after="0" w:line="240" w:lineRule="auto"/>
        <w:jc w:val="center"/>
        <w:rPr>
          <w:rFonts w:ascii="Times New Roman" w:eastAsia="Times New Roman" w:hAnsi="Times New Roman" w:cs="Times New Roman"/>
          <w:b/>
          <w:sz w:val="24"/>
          <w:szCs w:val="24"/>
        </w:rPr>
      </w:pPr>
    </w:p>
    <w:p w:rsidR="001D1BC5" w:rsidRPr="00831924" w:rsidRDefault="001D1BC5" w:rsidP="001D1BC5">
      <w:pPr>
        <w:spacing w:after="0" w:line="240" w:lineRule="auto"/>
        <w:jc w:val="center"/>
        <w:rPr>
          <w:rFonts w:ascii="Times New Roman" w:eastAsia="Times New Roman" w:hAnsi="Times New Roman" w:cs="Times New Roman"/>
          <w:b/>
          <w:sz w:val="24"/>
          <w:szCs w:val="24"/>
        </w:rPr>
      </w:pPr>
      <w:proofErr w:type="gramStart"/>
      <w:r w:rsidRPr="00831924">
        <w:rPr>
          <w:rFonts w:ascii="Times New Roman" w:eastAsia="Times New Roman" w:hAnsi="Times New Roman" w:cs="Times New Roman"/>
          <w:b/>
          <w:sz w:val="24"/>
          <w:szCs w:val="24"/>
        </w:rPr>
        <w:t>П</w:t>
      </w:r>
      <w:proofErr w:type="gramEnd"/>
      <w:r w:rsidRPr="00831924">
        <w:rPr>
          <w:rFonts w:ascii="Times New Roman" w:eastAsia="Times New Roman" w:hAnsi="Times New Roman" w:cs="Times New Roman"/>
          <w:b/>
          <w:sz w:val="24"/>
          <w:szCs w:val="24"/>
        </w:rPr>
        <w:t xml:space="preserve"> Р И К А З</w:t>
      </w:r>
    </w:p>
    <w:p w:rsidR="001D1BC5" w:rsidRPr="00831924" w:rsidRDefault="001D1BC5" w:rsidP="001D1BC5">
      <w:pPr>
        <w:spacing w:after="0" w:line="240" w:lineRule="auto"/>
        <w:jc w:val="center"/>
        <w:rPr>
          <w:rFonts w:ascii="Times New Roman" w:eastAsia="Times New Roman" w:hAnsi="Times New Roman" w:cs="Times New Roman"/>
          <w:sz w:val="24"/>
          <w:szCs w:val="24"/>
        </w:rPr>
      </w:pPr>
    </w:p>
    <w:p w:rsidR="001D1BC5" w:rsidRPr="00831924" w:rsidRDefault="001D1BC5" w:rsidP="001D1BC5">
      <w:pPr>
        <w:spacing w:after="0" w:line="240" w:lineRule="auto"/>
        <w:jc w:val="center"/>
        <w:rPr>
          <w:rFonts w:ascii="Times New Roman" w:eastAsia="Times New Roman" w:hAnsi="Times New Roman" w:cs="Times New Roman"/>
          <w:sz w:val="24"/>
          <w:szCs w:val="24"/>
        </w:rPr>
      </w:pPr>
    </w:p>
    <w:p w:rsidR="001D1BC5" w:rsidRPr="00FB2B6E" w:rsidRDefault="001D1BC5" w:rsidP="001D1BC5">
      <w:pPr>
        <w:spacing w:after="0" w:line="240" w:lineRule="auto"/>
        <w:rPr>
          <w:rFonts w:ascii="Times New Roman" w:eastAsia="Times New Roman" w:hAnsi="Times New Roman" w:cs="Times New Roman"/>
          <w:sz w:val="24"/>
          <w:szCs w:val="24"/>
        </w:rPr>
      </w:pPr>
      <w:r w:rsidRPr="00FB2B6E">
        <w:rPr>
          <w:rFonts w:ascii="Times New Roman" w:eastAsia="Times New Roman" w:hAnsi="Times New Roman" w:cs="Times New Roman"/>
          <w:sz w:val="24"/>
          <w:szCs w:val="24"/>
        </w:rPr>
        <w:t>20 января 2021 г.</w:t>
      </w:r>
      <w:r w:rsidRPr="00FB2B6E">
        <w:rPr>
          <w:rFonts w:ascii="Times New Roman" w:eastAsia="Times New Roman" w:hAnsi="Times New Roman" w:cs="Times New Roman"/>
          <w:sz w:val="24"/>
          <w:szCs w:val="24"/>
        </w:rPr>
        <w:tab/>
      </w:r>
      <w:r w:rsidRPr="00FB2B6E">
        <w:rPr>
          <w:rFonts w:ascii="Times New Roman" w:eastAsia="Times New Roman" w:hAnsi="Times New Roman" w:cs="Times New Roman"/>
          <w:sz w:val="24"/>
          <w:szCs w:val="24"/>
        </w:rPr>
        <w:tab/>
      </w:r>
      <w:r w:rsidRPr="00FB2B6E">
        <w:rPr>
          <w:rFonts w:ascii="Times New Roman" w:eastAsia="Times New Roman" w:hAnsi="Times New Roman" w:cs="Times New Roman"/>
          <w:sz w:val="24"/>
          <w:szCs w:val="24"/>
        </w:rPr>
        <w:tab/>
      </w:r>
      <w:r w:rsidRPr="00FB2B6E">
        <w:rPr>
          <w:rFonts w:ascii="Times New Roman" w:eastAsia="Times New Roman" w:hAnsi="Times New Roman" w:cs="Times New Roman"/>
          <w:sz w:val="24"/>
          <w:szCs w:val="24"/>
        </w:rPr>
        <w:tab/>
      </w:r>
      <w:r w:rsidRPr="00FB2B6E">
        <w:rPr>
          <w:rFonts w:ascii="Times New Roman" w:eastAsia="Times New Roman" w:hAnsi="Times New Roman" w:cs="Times New Roman"/>
          <w:sz w:val="24"/>
          <w:szCs w:val="24"/>
        </w:rPr>
        <w:tab/>
      </w:r>
      <w:r w:rsidRPr="00FB2B6E">
        <w:rPr>
          <w:rFonts w:ascii="Times New Roman" w:eastAsia="Times New Roman" w:hAnsi="Times New Roman" w:cs="Times New Roman"/>
          <w:sz w:val="24"/>
          <w:szCs w:val="24"/>
        </w:rPr>
        <w:tab/>
      </w:r>
      <w:r w:rsidRPr="00FB2B6E">
        <w:rPr>
          <w:rFonts w:ascii="Times New Roman" w:eastAsia="Times New Roman" w:hAnsi="Times New Roman" w:cs="Times New Roman"/>
          <w:sz w:val="24"/>
          <w:szCs w:val="24"/>
        </w:rPr>
        <w:tab/>
      </w:r>
      <w:r w:rsidR="00A14BE2" w:rsidRPr="00FB2B6E">
        <w:rPr>
          <w:rFonts w:ascii="Times New Roman" w:eastAsia="Times New Roman" w:hAnsi="Times New Roman" w:cs="Times New Roman"/>
          <w:sz w:val="24"/>
          <w:szCs w:val="24"/>
        </w:rPr>
        <w:t xml:space="preserve">                        </w:t>
      </w:r>
      <w:r w:rsidR="00FB2B6E">
        <w:rPr>
          <w:rFonts w:ascii="Times New Roman" w:eastAsia="Times New Roman" w:hAnsi="Times New Roman" w:cs="Times New Roman"/>
          <w:sz w:val="24"/>
          <w:szCs w:val="24"/>
        </w:rPr>
        <w:t xml:space="preserve">      </w:t>
      </w:r>
      <w:r w:rsidR="00A14BE2" w:rsidRPr="00FB2B6E">
        <w:rPr>
          <w:rFonts w:ascii="Times New Roman" w:eastAsia="Times New Roman" w:hAnsi="Times New Roman" w:cs="Times New Roman"/>
          <w:sz w:val="24"/>
          <w:szCs w:val="24"/>
        </w:rPr>
        <w:t xml:space="preserve">  </w:t>
      </w:r>
      <w:r w:rsidRPr="00FB2B6E">
        <w:rPr>
          <w:rFonts w:ascii="Times New Roman" w:eastAsia="Times New Roman" w:hAnsi="Times New Roman" w:cs="Times New Roman"/>
          <w:sz w:val="24"/>
          <w:szCs w:val="24"/>
        </w:rPr>
        <w:t xml:space="preserve"> № </w:t>
      </w:r>
      <w:r w:rsidR="00A14BE2" w:rsidRPr="00FB2B6E">
        <w:rPr>
          <w:rFonts w:ascii="Times New Roman" w:eastAsia="Times New Roman" w:hAnsi="Times New Roman" w:cs="Times New Roman"/>
          <w:sz w:val="24"/>
          <w:szCs w:val="24"/>
        </w:rPr>
        <w:t>10</w:t>
      </w:r>
      <w:r w:rsidRPr="00FB2B6E">
        <w:rPr>
          <w:rFonts w:ascii="Times New Roman" w:eastAsia="Times New Roman" w:hAnsi="Times New Roman" w:cs="Times New Roman"/>
          <w:sz w:val="24"/>
          <w:szCs w:val="24"/>
        </w:rPr>
        <w:t xml:space="preserve"> – о.д.</w:t>
      </w:r>
    </w:p>
    <w:p w:rsidR="001D1BC5" w:rsidRPr="00FB2B6E" w:rsidRDefault="001D1BC5" w:rsidP="001D1BC5">
      <w:pPr>
        <w:tabs>
          <w:tab w:val="left" w:pos="3073"/>
        </w:tabs>
        <w:spacing w:after="0" w:line="240" w:lineRule="auto"/>
        <w:jc w:val="center"/>
        <w:rPr>
          <w:rFonts w:ascii="Times New Roman" w:eastAsia="Times New Roman" w:hAnsi="Times New Roman" w:cs="Times New Roman"/>
          <w:sz w:val="24"/>
          <w:szCs w:val="24"/>
        </w:rPr>
      </w:pPr>
      <w:proofErr w:type="gramStart"/>
      <w:r w:rsidRPr="00FB2B6E">
        <w:rPr>
          <w:rFonts w:ascii="Times New Roman" w:eastAsia="Times New Roman" w:hAnsi="Times New Roman" w:cs="Times New Roman"/>
          <w:sz w:val="24"/>
          <w:szCs w:val="24"/>
        </w:rPr>
        <w:t>с</w:t>
      </w:r>
      <w:proofErr w:type="gramEnd"/>
      <w:r w:rsidRPr="00FB2B6E">
        <w:rPr>
          <w:rFonts w:ascii="Times New Roman" w:eastAsia="Times New Roman" w:hAnsi="Times New Roman" w:cs="Times New Roman"/>
          <w:sz w:val="24"/>
          <w:szCs w:val="24"/>
        </w:rPr>
        <w:t xml:space="preserve">. Ижма </w:t>
      </w:r>
    </w:p>
    <w:p w:rsidR="001D1BC5" w:rsidRPr="00FB2B6E" w:rsidRDefault="001D1BC5" w:rsidP="001D1BC5">
      <w:pPr>
        <w:spacing w:after="0" w:line="240" w:lineRule="auto"/>
        <w:rPr>
          <w:rFonts w:ascii="Times New Roman" w:eastAsia="Times New Roman" w:hAnsi="Times New Roman" w:cs="Times New Roman"/>
          <w:sz w:val="24"/>
          <w:szCs w:val="24"/>
        </w:rPr>
      </w:pPr>
      <w:r w:rsidRPr="00FB2B6E">
        <w:rPr>
          <w:rFonts w:ascii="Times New Roman" w:eastAsia="Times New Roman" w:hAnsi="Times New Roman" w:cs="Times New Roman"/>
          <w:sz w:val="24"/>
          <w:szCs w:val="24"/>
        </w:rPr>
        <w:t xml:space="preserve">  </w:t>
      </w:r>
    </w:p>
    <w:p w:rsidR="001D1BC5" w:rsidRPr="0093695C" w:rsidRDefault="001D1BC5" w:rsidP="001D1BC5">
      <w:pPr>
        <w:widowControl w:val="0"/>
        <w:spacing w:after="0" w:line="280" w:lineRule="exact"/>
        <w:jc w:val="center"/>
        <w:rPr>
          <w:rFonts w:ascii="Times New Roman" w:eastAsia="Times New Roman" w:hAnsi="Times New Roman" w:cs="Times New Roman"/>
          <w:bCs/>
          <w:color w:val="000000"/>
          <w:sz w:val="24"/>
          <w:szCs w:val="24"/>
          <w:lang w:eastAsia="ru-RU" w:bidi="ru-RU"/>
        </w:rPr>
      </w:pPr>
      <w:r w:rsidRPr="0093695C">
        <w:rPr>
          <w:rFonts w:ascii="Times New Roman" w:eastAsia="Times New Roman" w:hAnsi="Times New Roman" w:cs="Times New Roman"/>
          <w:bCs/>
          <w:color w:val="000000"/>
          <w:sz w:val="24"/>
          <w:szCs w:val="24"/>
          <w:lang w:eastAsia="ru-RU" w:bidi="ru-RU"/>
        </w:rPr>
        <w:pict>
          <v:shapetype id="_x0000_t202" coordsize="21600,21600" o:spt="202" path="m,l,21600r21600,l21600,xe">
            <v:stroke joinstyle="miter"/>
            <v:path gradientshapeok="t" o:connecttype="rect"/>
          </v:shapetype>
          <v:shape id="_x0000_s1030" type="#_x0000_t202" style="position:absolute;left:0;text-align:left;margin-left:386.55pt;margin-top:-101.55pt;width:87.85pt;height:39.45pt;z-index:-251654144;mso-wrap-distance-left:5pt;mso-wrap-distance-right:5.05pt;mso-position-horizontal-relative:margin" filled="f" stroked="f">
            <v:textbox style="mso-fit-shape-to-text:t" inset="0,0,0,0">
              <w:txbxContent>
                <w:p w:rsidR="00FB2B6E" w:rsidRDefault="00FB2B6E" w:rsidP="001D1BC5">
                  <w:pPr>
                    <w:pStyle w:val="4"/>
                    <w:shd w:val="clear" w:color="auto" w:fill="auto"/>
                    <w:tabs>
                      <w:tab w:val="left" w:pos="590"/>
                      <w:tab w:val="left" w:pos="806"/>
                    </w:tabs>
                    <w:spacing w:before="0" w:line="200" w:lineRule="exact"/>
                  </w:pPr>
                </w:p>
              </w:txbxContent>
            </v:textbox>
            <w10:wrap type="topAndBottom" anchorx="margin"/>
          </v:shape>
        </w:pict>
      </w:r>
      <w:r w:rsidRPr="00FB2B6E">
        <w:rPr>
          <w:rFonts w:ascii="Times New Roman" w:eastAsia="Times New Roman" w:hAnsi="Times New Roman" w:cs="Times New Roman"/>
          <w:bCs/>
          <w:color w:val="000000"/>
          <w:sz w:val="24"/>
          <w:szCs w:val="24"/>
          <w:lang w:eastAsia="ru-RU" w:bidi="ru-RU"/>
        </w:rPr>
        <w:t xml:space="preserve">Об утверждении Положения </w:t>
      </w:r>
      <w:r w:rsidRPr="0093695C">
        <w:rPr>
          <w:rFonts w:ascii="Times New Roman" w:eastAsia="Times New Roman" w:hAnsi="Times New Roman" w:cs="Times New Roman"/>
          <w:bCs/>
          <w:color w:val="000000"/>
          <w:sz w:val="24"/>
          <w:szCs w:val="24"/>
          <w:lang w:eastAsia="ru-RU" w:bidi="ru-RU"/>
        </w:rPr>
        <w:t>о предотвращении и урегул</w:t>
      </w:r>
      <w:r w:rsidRPr="00FB2B6E">
        <w:rPr>
          <w:rFonts w:ascii="Times New Roman" w:eastAsia="Times New Roman" w:hAnsi="Times New Roman" w:cs="Times New Roman"/>
          <w:bCs/>
          <w:color w:val="000000"/>
          <w:sz w:val="24"/>
          <w:szCs w:val="24"/>
          <w:lang w:eastAsia="ru-RU" w:bidi="ru-RU"/>
        </w:rPr>
        <w:t>ировании конфликта интересов в м</w:t>
      </w:r>
      <w:r w:rsidRPr="0093695C">
        <w:rPr>
          <w:rFonts w:ascii="Times New Roman" w:eastAsia="Times New Roman" w:hAnsi="Times New Roman" w:cs="Times New Roman"/>
          <w:bCs/>
          <w:color w:val="000000"/>
          <w:sz w:val="24"/>
          <w:szCs w:val="24"/>
          <w:lang w:eastAsia="ru-RU" w:bidi="ru-RU"/>
        </w:rPr>
        <w:t xml:space="preserve">униципальном бюджетном учреждении </w:t>
      </w:r>
      <w:r w:rsidRPr="00FB2B6E">
        <w:rPr>
          <w:rFonts w:ascii="Times New Roman" w:eastAsia="Times New Roman" w:hAnsi="Times New Roman" w:cs="Times New Roman"/>
          <w:bCs/>
          <w:color w:val="000000"/>
          <w:sz w:val="24"/>
          <w:szCs w:val="24"/>
          <w:lang w:eastAsia="ru-RU" w:bidi="ru-RU"/>
        </w:rPr>
        <w:t xml:space="preserve">дополнительного  образования </w:t>
      </w:r>
      <w:r w:rsidRPr="0093695C">
        <w:rPr>
          <w:rFonts w:ascii="Times New Roman" w:eastAsia="Times New Roman" w:hAnsi="Times New Roman" w:cs="Times New Roman"/>
          <w:bCs/>
          <w:color w:val="000000"/>
          <w:sz w:val="24"/>
          <w:szCs w:val="24"/>
          <w:lang w:eastAsia="ru-RU" w:bidi="ru-RU"/>
        </w:rPr>
        <w:t>«</w:t>
      </w:r>
      <w:r w:rsidRPr="00FB2B6E">
        <w:rPr>
          <w:rFonts w:ascii="Times New Roman" w:eastAsia="Times New Roman" w:hAnsi="Times New Roman" w:cs="Times New Roman"/>
          <w:bCs/>
          <w:color w:val="000000"/>
          <w:sz w:val="24"/>
          <w:szCs w:val="24"/>
          <w:lang w:eastAsia="ru-RU" w:bidi="ru-RU"/>
        </w:rPr>
        <w:t>Ижемская детско – юношеская спортивная школа имени С.А.Артеева</w:t>
      </w:r>
      <w:r w:rsidRPr="0093695C">
        <w:rPr>
          <w:rFonts w:ascii="Times New Roman" w:eastAsia="Times New Roman" w:hAnsi="Times New Roman" w:cs="Times New Roman"/>
          <w:bCs/>
          <w:color w:val="000000"/>
          <w:sz w:val="24"/>
          <w:szCs w:val="24"/>
          <w:lang w:eastAsia="ru-RU" w:bidi="ru-RU"/>
        </w:rPr>
        <w:t>»</w:t>
      </w:r>
    </w:p>
    <w:p w:rsidR="001D1BC5" w:rsidRPr="00FB2B6E" w:rsidRDefault="001D1BC5" w:rsidP="001D1BC5">
      <w:pPr>
        <w:spacing w:after="0" w:line="240" w:lineRule="auto"/>
        <w:rPr>
          <w:rFonts w:ascii="Times New Roman" w:eastAsia="Times New Roman" w:hAnsi="Times New Roman" w:cs="Times New Roman"/>
          <w:sz w:val="24"/>
          <w:szCs w:val="24"/>
        </w:rPr>
      </w:pPr>
    </w:p>
    <w:p w:rsidR="001D1BC5" w:rsidRPr="00FB2B6E" w:rsidRDefault="001D1BC5" w:rsidP="001D1BC5">
      <w:pPr>
        <w:spacing w:after="0" w:line="240" w:lineRule="auto"/>
        <w:rPr>
          <w:rFonts w:ascii="Times New Roman" w:eastAsia="Times New Roman" w:hAnsi="Times New Roman" w:cs="Times New Roman"/>
          <w:sz w:val="24"/>
          <w:szCs w:val="24"/>
        </w:rPr>
      </w:pPr>
    </w:p>
    <w:p w:rsidR="001D1BC5" w:rsidRPr="00FB2B6E" w:rsidRDefault="001D1BC5" w:rsidP="001D1BC5">
      <w:pPr>
        <w:spacing w:after="0" w:line="240" w:lineRule="auto"/>
        <w:rPr>
          <w:rFonts w:ascii="Times New Roman" w:eastAsia="Times New Roman" w:hAnsi="Times New Roman" w:cs="Times New Roman"/>
          <w:sz w:val="24"/>
          <w:szCs w:val="24"/>
        </w:rPr>
      </w:pPr>
    </w:p>
    <w:p w:rsidR="001D1BC5" w:rsidRPr="00FB2B6E" w:rsidRDefault="001D1BC5" w:rsidP="001D1BC5">
      <w:pPr>
        <w:spacing w:after="0" w:line="240" w:lineRule="auto"/>
        <w:jc w:val="center"/>
        <w:rPr>
          <w:rFonts w:ascii="Times New Roman" w:eastAsia="Times New Roman" w:hAnsi="Times New Roman" w:cs="Times New Roman"/>
          <w:sz w:val="24"/>
          <w:szCs w:val="24"/>
        </w:rPr>
      </w:pPr>
      <w:r w:rsidRPr="00FB2B6E">
        <w:rPr>
          <w:rFonts w:ascii="Times New Roman" w:eastAsia="Times New Roman" w:hAnsi="Times New Roman" w:cs="Times New Roman"/>
          <w:sz w:val="24"/>
          <w:szCs w:val="24"/>
        </w:rPr>
        <w:t>ПРИКАЗЫВАЮ:</w:t>
      </w:r>
    </w:p>
    <w:p w:rsidR="001D1BC5" w:rsidRPr="00FB2B6E" w:rsidRDefault="001D1BC5" w:rsidP="001D1BC5">
      <w:pPr>
        <w:spacing w:after="0" w:line="240" w:lineRule="auto"/>
        <w:rPr>
          <w:rFonts w:ascii="Times New Roman" w:eastAsia="Times New Roman" w:hAnsi="Times New Roman" w:cs="Times New Roman"/>
          <w:sz w:val="24"/>
          <w:szCs w:val="24"/>
        </w:rPr>
      </w:pPr>
    </w:p>
    <w:p w:rsidR="00A14BE2" w:rsidRPr="00FB2B6E" w:rsidRDefault="00A14BE2" w:rsidP="00B66D2E">
      <w:pPr>
        <w:pStyle w:val="a3"/>
        <w:widowControl w:val="0"/>
        <w:numPr>
          <w:ilvl w:val="0"/>
          <w:numId w:val="3"/>
        </w:numPr>
        <w:spacing w:after="0" w:line="360" w:lineRule="auto"/>
        <w:ind w:firstLine="491"/>
        <w:jc w:val="both"/>
        <w:rPr>
          <w:rFonts w:ascii="Times New Roman" w:eastAsia="Times New Roman" w:hAnsi="Times New Roman" w:cs="Times New Roman"/>
          <w:bCs/>
          <w:color w:val="000000"/>
          <w:sz w:val="24"/>
          <w:szCs w:val="24"/>
          <w:lang w:eastAsia="ru-RU" w:bidi="ru-RU"/>
        </w:rPr>
      </w:pPr>
      <w:r w:rsidRPr="00FB2B6E">
        <w:rPr>
          <w:rFonts w:ascii="Times New Roman" w:eastAsia="Times New Roman" w:hAnsi="Times New Roman" w:cs="Times New Roman"/>
          <w:sz w:val="24"/>
          <w:szCs w:val="24"/>
        </w:rPr>
        <w:t xml:space="preserve">Утвердить </w:t>
      </w:r>
      <w:r w:rsidRPr="00FB2B6E">
        <w:rPr>
          <w:rFonts w:ascii="Times New Roman" w:eastAsia="Times New Roman" w:hAnsi="Times New Roman" w:cs="Times New Roman"/>
          <w:bCs/>
          <w:color w:val="000000"/>
          <w:sz w:val="24"/>
          <w:szCs w:val="24"/>
          <w:lang w:eastAsia="ru-RU" w:bidi="ru-RU"/>
        </w:rPr>
        <w:t>Положение о предотвращении и урегулировании конфликта интересов в муниципальном бюджетном учреждении дополнительного  образования «Ижемская детско – юношеская спортивная школа имени С.А.Артеева» согласно приложению.</w:t>
      </w:r>
    </w:p>
    <w:p w:rsidR="001D1BC5" w:rsidRPr="00FB2B6E" w:rsidRDefault="001D1BC5" w:rsidP="00B66D2E">
      <w:pPr>
        <w:pStyle w:val="a3"/>
        <w:numPr>
          <w:ilvl w:val="0"/>
          <w:numId w:val="3"/>
        </w:numPr>
        <w:spacing w:after="0" w:line="360" w:lineRule="auto"/>
        <w:ind w:firstLine="491"/>
        <w:jc w:val="both"/>
        <w:rPr>
          <w:rFonts w:ascii="Times New Roman" w:eastAsia="Times New Roman" w:hAnsi="Times New Roman" w:cs="Times New Roman"/>
          <w:sz w:val="24"/>
          <w:szCs w:val="24"/>
        </w:rPr>
      </w:pPr>
      <w:r w:rsidRPr="00FB2B6E">
        <w:rPr>
          <w:rFonts w:ascii="Times New Roman" w:eastAsia="Times New Roman" w:hAnsi="Times New Roman" w:cs="Times New Roman"/>
          <w:sz w:val="24"/>
          <w:szCs w:val="24"/>
        </w:rPr>
        <w:t xml:space="preserve"> </w:t>
      </w:r>
      <w:proofErr w:type="gramStart"/>
      <w:r w:rsidRPr="00FB2B6E">
        <w:rPr>
          <w:rFonts w:ascii="Times New Roman" w:eastAsia="Times New Roman" w:hAnsi="Times New Roman" w:cs="Times New Roman"/>
          <w:sz w:val="24"/>
          <w:szCs w:val="24"/>
        </w:rPr>
        <w:t>Контроль за</w:t>
      </w:r>
      <w:proofErr w:type="gramEnd"/>
      <w:r w:rsidRPr="00FB2B6E">
        <w:rPr>
          <w:rFonts w:ascii="Times New Roman" w:eastAsia="Times New Roman" w:hAnsi="Times New Roman" w:cs="Times New Roman"/>
          <w:sz w:val="24"/>
          <w:szCs w:val="24"/>
        </w:rPr>
        <w:t xml:space="preserve"> исполнением приказа оставляю за собой.</w:t>
      </w:r>
    </w:p>
    <w:p w:rsidR="001D1BC5" w:rsidRPr="00FB2B6E" w:rsidRDefault="001D1BC5" w:rsidP="00B66D2E">
      <w:pPr>
        <w:spacing w:after="0" w:line="360" w:lineRule="auto"/>
        <w:ind w:left="1065"/>
        <w:jc w:val="both"/>
        <w:rPr>
          <w:rFonts w:ascii="Times New Roman" w:eastAsia="Times New Roman" w:hAnsi="Times New Roman" w:cs="Times New Roman"/>
          <w:sz w:val="24"/>
          <w:szCs w:val="24"/>
        </w:rPr>
      </w:pPr>
    </w:p>
    <w:p w:rsidR="001D1BC5" w:rsidRPr="00FB2B6E" w:rsidRDefault="001D1BC5" w:rsidP="001D1BC5">
      <w:pPr>
        <w:spacing w:after="0" w:line="240" w:lineRule="auto"/>
        <w:ind w:left="1065"/>
        <w:jc w:val="both"/>
        <w:rPr>
          <w:rFonts w:ascii="Times New Roman" w:eastAsia="Times New Roman" w:hAnsi="Times New Roman" w:cs="Times New Roman"/>
          <w:sz w:val="24"/>
          <w:szCs w:val="24"/>
        </w:rPr>
      </w:pPr>
    </w:p>
    <w:p w:rsidR="001D1BC5" w:rsidRPr="00FB2B6E" w:rsidRDefault="001D1BC5" w:rsidP="001D1BC5">
      <w:pPr>
        <w:spacing w:after="0" w:line="240" w:lineRule="auto"/>
        <w:rPr>
          <w:rFonts w:ascii="Times New Roman" w:eastAsia="Times New Roman" w:hAnsi="Times New Roman" w:cs="Times New Roman"/>
          <w:sz w:val="24"/>
          <w:szCs w:val="24"/>
        </w:rPr>
      </w:pPr>
      <w:r w:rsidRPr="00FB2B6E">
        <w:rPr>
          <w:rFonts w:ascii="Times New Roman" w:eastAsia="Times New Roman" w:hAnsi="Times New Roman" w:cs="Times New Roman"/>
          <w:sz w:val="24"/>
          <w:szCs w:val="24"/>
        </w:rPr>
        <w:t xml:space="preserve">Директор                                                                                             </w:t>
      </w:r>
      <w:r w:rsidR="00B66D2E">
        <w:rPr>
          <w:rFonts w:ascii="Times New Roman" w:eastAsia="Times New Roman" w:hAnsi="Times New Roman" w:cs="Times New Roman"/>
          <w:sz w:val="24"/>
          <w:szCs w:val="24"/>
        </w:rPr>
        <w:t xml:space="preserve">                       </w:t>
      </w:r>
      <w:r w:rsidRPr="00FB2B6E">
        <w:rPr>
          <w:rFonts w:ascii="Times New Roman" w:eastAsia="Times New Roman" w:hAnsi="Times New Roman" w:cs="Times New Roman"/>
          <w:sz w:val="24"/>
          <w:szCs w:val="24"/>
        </w:rPr>
        <w:t xml:space="preserve">  В.В.Щелкунов</w:t>
      </w:r>
    </w:p>
    <w:p w:rsidR="001D1BC5" w:rsidRPr="00FB2B6E" w:rsidRDefault="001D1BC5" w:rsidP="001D1BC5">
      <w:pPr>
        <w:spacing w:after="0" w:line="240" w:lineRule="auto"/>
        <w:rPr>
          <w:rFonts w:ascii="Times New Roman" w:eastAsia="Times New Roman" w:hAnsi="Times New Roman" w:cs="Times New Roman"/>
          <w:sz w:val="24"/>
          <w:szCs w:val="24"/>
        </w:rPr>
      </w:pPr>
    </w:p>
    <w:p w:rsidR="001D1BC5" w:rsidRPr="00FB2B6E" w:rsidRDefault="001D1BC5" w:rsidP="001D1BC5">
      <w:pPr>
        <w:spacing w:after="0" w:line="240" w:lineRule="auto"/>
        <w:rPr>
          <w:rFonts w:ascii="Times New Roman" w:eastAsia="Times New Roman" w:hAnsi="Times New Roman" w:cs="Times New Roman"/>
          <w:sz w:val="24"/>
          <w:szCs w:val="24"/>
        </w:rPr>
      </w:pPr>
    </w:p>
    <w:p w:rsidR="001D1BC5" w:rsidRPr="00FB2B6E" w:rsidRDefault="001D1BC5" w:rsidP="001D1BC5">
      <w:pPr>
        <w:spacing w:after="0" w:line="240" w:lineRule="auto"/>
        <w:rPr>
          <w:rFonts w:ascii="Times New Roman" w:eastAsia="Times New Roman" w:hAnsi="Times New Roman" w:cs="Times New Roman"/>
          <w:sz w:val="24"/>
          <w:szCs w:val="24"/>
        </w:rPr>
      </w:pPr>
    </w:p>
    <w:p w:rsidR="001D1BC5" w:rsidRPr="00831924" w:rsidRDefault="001D1BC5" w:rsidP="001D1BC5">
      <w:pPr>
        <w:spacing w:after="0" w:line="240" w:lineRule="auto"/>
        <w:rPr>
          <w:rFonts w:ascii="Times New Roman" w:eastAsia="Times New Roman" w:hAnsi="Times New Roman" w:cs="Times New Roman"/>
          <w:sz w:val="24"/>
          <w:szCs w:val="24"/>
        </w:rPr>
      </w:pPr>
    </w:p>
    <w:p w:rsidR="001D1BC5" w:rsidRDefault="001D1BC5" w:rsidP="001D1BC5"/>
    <w:p w:rsidR="001D1BC5" w:rsidRDefault="001D1BC5" w:rsidP="001D1BC5"/>
    <w:p w:rsidR="001D1BC5" w:rsidRDefault="001D1BC5" w:rsidP="001D1BC5"/>
    <w:p w:rsidR="001D1BC5" w:rsidRDefault="001D1BC5"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1D1BC5" w:rsidRDefault="001D1BC5"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1D1BC5" w:rsidRDefault="001D1BC5"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1D1BC5" w:rsidRDefault="001D1BC5"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1D1BC5" w:rsidRDefault="001D1BC5"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B66D2E" w:rsidRDefault="00B66D2E"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B66D2E" w:rsidRDefault="00B66D2E"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B66D2E" w:rsidRDefault="00B66D2E"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1D1BC5" w:rsidRDefault="001D1BC5"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FB2B6E" w:rsidRDefault="00FB2B6E" w:rsidP="0093695C">
      <w:pPr>
        <w:widowControl w:val="0"/>
        <w:spacing w:after="0" w:line="280" w:lineRule="exact"/>
        <w:ind w:left="4100"/>
        <w:rPr>
          <w:rFonts w:ascii="Times New Roman" w:eastAsia="Times New Roman" w:hAnsi="Times New Roman" w:cs="Times New Roman"/>
          <w:b/>
          <w:bCs/>
          <w:color w:val="000000"/>
          <w:sz w:val="28"/>
          <w:szCs w:val="28"/>
          <w:lang w:eastAsia="ru-RU" w:bidi="ru-RU"/>
        </w:rPr>
      </w:pPr>
    </w:p>
    <w:p w:rsidR="00B66D2E" w:rsidRDefault="00B66D2E" w:rsidP="00A14BE2">
      <w:pPr>
        <w:widowControl w:val="0"/>
        <w:spacing w:after="0" w:line="280" w:lineRule="exact"/>
        <w:ind w:left="4100"/>
        <w:jc w:val="right"/>
        <w:rPr>
          <w:rFonts w:ascii="Times New Roman" w:eastAsia="Times New Roman" w:hAnsi="Times New Roman" w:cs="Times New Roman"/>
          <w:b/>
          <w:bCs/>
          <w:color w:val="000000"/>
          <w:sz w:val="24"/>
          <w:szCs w:val="24"/>
          <w:lang w:eastAsia="ru-RU" w:bidi="ru-RU"/>
        </w:rPr>
      </w:pPr>
    </w:p>
    <w:p w:rsidR="00B66D2E" w:rsidRDefault="00B66D2E" w:rsidP="00A14BE2">
      <w:pPr>
        <w:widowControl w:val="0"/>
        <w:spacing w:after="0" w:line="280" w:lineRule="exact"/>
        <w:ind w:left="4100"/>
        <w:jc w:val="right"/>
        <w:rPr>
          <w:rFonts w:ascii="Times New Roman" w:eastAsia="Times New Roman" w:hAnsi="Times New Roman" w:cs="Times New Roman"/>
          <w:b/>
          <w:bCs/>
          <w:color w:val="000000"/>
          <w:sz w:val="24"/>
          <w:szCs w:val="24"/>
          <w:lang w:eastAsia="ru-RU" w:bidi="ru-RU"/>
        </w:rPr>
      </w:pPr>
    </w:p>
    <w:p w:rsidR="00B66D2E" w:rsidRDefault="00A14BE2" w:rsidP="00A14BE2">
      <w:pPr>
        <w:widowControl w:val="0"/>
        <w:spacing w:after="0" w:line="280" w:lineRule="exact"/>
        <w:ind w:left="4100"/>
        <w:jc w:val="right"/>
        <w:rPr>
          <w:rFonts w:ascii="Times New Roman" w:eastAsia="Times New Roman" w:hAnsi="Times New Roman" w:cs="Times New Roman"/>
          <w:b/>
          <w:bCs/>
          <w:color w:val="000000"/>
          <w:sz w:val="24"/>
          <w:szCs w:val="24"/>
          <w:lang w:eastAsia="ru-RU" w:bidi="ru-RU"/>
        </w:rPr>
      </w:pPr>
      <w:r w:rsidRPr="00FB2B6E">
        <w:rPr>
          <w:rFonts w:ascii="Times New Roman" w:eastAsia="Times New Roman" w:hAnsi="Times New Roman" w:cs="Times New Roman"/>
          <w:b/>
          <w:bCs/>
          <w:color w:val="000000"/>
          <w:sz w:val="24"/>
          <w:szCs w:val="24"/>
          <w:lang w:eastAsia="ru-RU" w:bidi="ru-RU"/>
        </w:rPr>
        <w:lastRenderedPageBreak/>
        <w:t xml:space="preserve">Приложение </w:t>
      </w:r>
    </w:p>
    <w:p w:rsidR="00A14BE2" w:rsidRPr="00FB2B6E" w:rsidRDefault="00A14BE2" w:rsidP="00A14BE2">
      <w:pPr>
        <w:widowControl w:val="0"/>
        <w:spacing w:after="0" w:line="280" w:lineRule="exact"/>
        <w:ind w:left="4100"/>
        <w:jc w:val="right"/>
        <w:rPr>
          <w:rFonts w:ascii="Times New Roman" w:eastAsia="Times New Roman" w:hAnsi="Times New Roman" w:cs="Times New Roman"/>
          <w:b/>
          <w:bCs/>
          <w:color w:val="000000"/>
          <w:sz w:val="24"/>
          <w:szCs w:val="24"/>
          <w:lang w:eastAsia="ru-RU" w:bidi="ru-RU"/>
        </w:rPr>
      </w:pPr>
      <w:r w:rsidRPr="00FB2B6E">
        <w:rPr>
          <w:rFonts w:ascii="Times New Roman" w:eastAsia="Times New Roman" w:hAnsi="Times New Roman" w:cs="Times New Roman"/>
          <w:b/>
          <w:bCs/>
          <w:color w:val="000000"/>
          <w:sz w:val="24"/>
          <w:szCs w:val="24"/>
          <w:lang w:eastAsia="ru-RU" w:bidi="ru-RU"/>
        </w:rPr>
        <w:t xml:space="preserve"> к приказу от 20.01.2021 № 10 </w:t>
      </w:r>
    </w:p>
    <w:p w:rsidR="00A14BE2" w:rsidRPr="00FB2B6E" w:rsidRDefault="00A14BE2" w:rsidP="0093695C">
      <w:pPr>
        <w:widowControl w:val="0"/>
        <w:spacing w:after="0" w:line="280" w:lineRule="exact"/>
        <w:ind w:left="4100"/>
        <w:rPr>
          <w:rFonts w:ascii="Times New Roman" w:eastAsia="Times New Roman" w:hAnsi="Times New Roman" w:cs="Times New Roman"/>
          <w:b/>
          <w:bCs/>
          <w:color w:val="000000"/>
          <w:sz w:val="24"/>
          <w:szCs w:val="24"/>
          <w:lang w:eastAsia="ru-RU" w:bidi="ru-RU"/>
        </w:rPr>
      </w:pPr>
    </w:p>
    <w:p w:rsidR="00A14BE2" w:rsidRPr="00FB2B6E" w:rsidRDefault="00A14BE2" w:rsidP="0093695C">
      <w:pPr>
        <w:widowControl w:val="0"/>
        <w:spacing w:after="0" w:line="280" w:lineRule="exact"/>
        <w:ind w:left="4100"/>
        <w:rPr>
          <w:rFonts w:ascii="Times New Roman" w:eastAsia="Times New Roman" w:hAnsi="Times New Roman" w:cs="Times New Roman"/>
          <w:b/>
          <w:bCs/>
          <w:color w:val="000000"/>
          <w:sz w:val="24"/>
          <w:szCs w:val="24"/>
          <w:lang w:eastAsia="ru-RU" w:bidi="ru-RU"/>
        </w:rPr>
      </w:pPr>
    </w:p>
    <w:p w:rsidR="00A14BE2" w:rsidRPr="00FB2B6E" w:rsidRDefault="00A14BE2" w:rsidP="0093695C">
      <w:pPr>
        <w:widowControl w:val="0"/>
        <w:spacing w:after="0" w:line="280" w:lineRule="exact"/>
        <w:ind w:left="4100"/>
        <w:rPr>
          <w:rFonts w:ascii="Times New Roman" w:eastAsia="Times New Roman" w:hAnsi="Times New Roman" w:cs="Times New Roman"/>
          <w:b/>
          <w:bCs/>
          <w:color w:val="000000"/>
          <w:sz w:val="24"/>
          <w:szCs w:val="24"/>
          <w:lang w:eastAsia="ru-RU" w:bidi="ru-RU"/>
        </w:rPr>
      </w:pPr>
    </w:p>
    <w:p w:rsidR="0093695C" w:rsidRPr="0093695C" w:rsidRDefault="0093695C" w:rsidP="0093695C">
      <w:pPr>
        <w:widowControl w:val="0"/>
        <w:spacing w:after="0" w:line="280" w:lineRule="exact"/>
        <w:ind w:left="4100"/>
        <w:rPr>
          <w:rFonts w:ascii="Times New Roman" w:eastAsia="Times New Roman" w:hAnsi="Times New Roman" w:cs="Times New Roman"/>
          <w:b/>
          <w:bCs/>
          <w:color w:val="000000"/>
          <w:sz w:val="24"/>
          <w:szCs w:val="24"/>
          <w:lang w:eastAsia="ru-RU" w:bidi="ru-RU"/>
        </w:rPr>
      </w:pPr>
      <w:r w:rsidRPr="0093695C">
        <w:rPr>
          <w:rFonts w:ascii="Times New Roman" w:eastAsia="Times New Roman" w:hAnsi="Times New Roman" w:cs="Times New Roman"/>
          <w:b/>
          <w:bCs/>
          <w:color w:val="000000"/>
          <w:sz w:val="24"/>
          <w:szCs w:val="24"/>
          <w:lang w:eastAsia="ru-RU" w:bidi="ru-RU"/>
        </w:rPr>
        <w:pict>
          <v:shape id="_x0000_s1029" type="#_x0000_t202" style="position:absolute;left:0;text-align:left;margin-left:386.55pt;margin-top:-101.55pt;width:87.85pt;height:39.45pt;z-index:-251656192;mso-wrap-distance-left:5pt;mso-wrap-distance-right:5.05pt;mso-position-horizontal-relative:margin" filled="f" stroked="f">
            <v:textbox style="mso-fit-shape-to-text:t" inset="0,0,0,0">
              <w:txbxContent>
                <w:p w:rsidR="00FB2B6E" w:rsidRDefault="00FB2B6E" w:rsidP="0093695C">
                  <w:pPr>
                    <w:pStyle w:val="4"/>
                    <w:shd w:val="clear" w:color="auto" w:fill="auto"/>
                    <w:tabs>
                      <w:tab w:val="left" w:pos="590"/>
                      <w:tab w:val="left" w:pos="806"/>
                    </w:tabs>
                    <w:spacing w:before="0" w:line="200" w:lineRule="exact"/>
                  </w:pPr>
                </w:p>
              </w:txbxContent>
            </v:textbox>
            <w10:wrap type="topAndBottom" anchorx="margin"/>
          </v:shape>
        </w:pict>
      </w:r>
      <w:r w:rsidRPr="0093695C">
        <w:rPr>
          <w:rFonts w:ascii="Times New Roman" w:eastAsia="Times New Roman" w:hAnsi="Times New Roman" w:cs="Times New Roman"/>
          <w:b/>
          <w:bCs/>
          <w:color w:val="000000"/>
          <w:sz w:val="24"/>
          <w:szCs w:val="24"/>
          <w:lang w:eastAsia="ru-RU" w:bidi="ru-RU"/>
        </w:rPr>
        <w:t>ПОЛОЖЕНИЕ</w:t>
      </w:r>
    </w:p>
    <w:p w:rsidR="0093695C" w:rsidRPr="0093695C" w:rsidRDefault="0093695C" w:rsidP="0093695C">
      <w:pPr>
        <w:widowControl w:val="0"/>
        <w:spacing w:after="0" w:line="374" w:lineRule="exact"/>
        <w:ind w:left="980"/>
        <w:jc w:val="center"/>
        <w:rPr>
          <w:rFonts w:ascii="Times New Roman" w:eastAsia="Times New Roman" w:hAnsi="Times New Roman" w:cs="Times New Roman"/>
          <w:b/>
          <w:bCs/>
          <w:color w:val="000000"/>
          <w:sz w:val="24"/>
          <w:szCs w:val="24"/>
          <w:lang w:eastAsia="ru-RU" w:bidi="ru-RU"/>
        </w:rPr>
      </w:pPr>
      <w:r w:rsidRPr="0093695C">
        <w:rPr>
          <w:rFonts w:ascii="Times New Roman" w:eastAsia="Times New Roman" w:hAnsi="Times New Roman" w:cs="Times New Roman"/>
          <w:b/>
          <w:bCs/>
          <w:color w:val="000000"/>
          <w:sz w:val="24"/>
          <w:szCs w:val="24"/>
          <w:lang w:eastAsia="ru-RU" w:bidi="ru-RU"/>
        </w:rPr>
        <w:t xml:space="preserve">о предотвращении и урегулировании конфликта интересов </w:t>
      </w:r>
      <w:r w:rsidR="00A14BE2" w:rsidRPr="00FB2B6E">
        <w:rPr>
          <w:rFonts w:ascii="Times New Roman" w:eastAsia="Times New Roman" w:hAnsi="Times New Roman" w:cs="Times New Roman"/>
          <w:b/>
          <w:bCs/>
          <w:color w:val="000000"/>
          <w:sz w:val="24"/>
          <w:szCs w:val="24"/>
          <w:lang w:eastAsia="ru-RU" w:bidi="ru-RU"/>
        </w:rPr>
        <w:t>в м</w:t>
      </w:r>
      <w:r w:rsidR="00A14BE2" w:rsidRPr="0093695C">
        <w:rPr>
          <w:rFonts w:ascii="Times New Roman" w:eastAsia="Times New Roman" w:hAnsi="Times New Roman" w:cs="Times New Roman"/>
          <w:b/>
          <w:bCs/>
          <w:color w:val="000000"/>
          <w:sz w:val="24"/>
          <w:szCs w:val="24"/>
          <w:lang w:eastAsia="ru-RU" w:bidi="ru-RU"/>
        </w:rPr>
        <w:t xml:space="preserve">униципальном бюджетном учреждении </w:t>
      </w:r>
      <w:r w:rsidR="00A14BE2" w:rsidRPr="00FB2B6E">
        <w:rPr>
          <w:rFonts w:ascii="Times New Roman" w:eastAsia="Times New Roman" w:hAnsi="Times New Roman" w:cs="Times New Roman"/>
          <w:b/>
          <w:bCs/>
          <w:color w:val="000000"/>
          <w:sz w:val="24"/>
          <w:szCs w:val="24"/>
          <w:lang w:eastAsia="ru-RU" w:bidi="ru-RU"/>
        </w:rPr>
        <w:t xml:space="preserve">дополнительного  образования </w:t>
      </w:r>
      <w:r w:rsidR="00A14BE2" w:rsidRPr="0093695C">
        <w:rPr>
          <w:rFonts w:ascii="Times New Roman" w:eastAsia="Times New Roman" w:hAnsi="Times New Roman" w:cs="Times New Roman"/>
          <w:b/>
          <w:bCs/>
          <w:color w:val="000000"/>
          <w:sz w:val="24"/>
          <w:szCs w:val="24"/>
          <w:lang w:eastAsia="ru-RU" w:bidi="ru-RU"/>
        </w:rPr>
        <w:t>«</w:t>
      </w:r>
      <w:r w:rsidR="00A14BE2" w:rsidRPr="00FB2B6E">
        <w:rPr>
          <w:rFonts w:ascii="Times New Roman" w:eastAsia="Times New Roman" w:hAnsi="Times New Roman" w:cs="Times New Roman"/>
          <w:b/>
          <w:bCs/>
          <w:color w:val="000000"/>
          <w:sz w:val="24"/>
          <w:szCs w:val="24"/>
          <w:lang w:eastAsia="ru-RU" w:bidi="ru-RU"/>
        </w:rPr>
        <w:t>Ижемская детско – юношеская спортивная школа имени С.А.Артеева</w:t>
      </w:r>
      <w:r w:rsidR="00A14BE2" w:rsidRPr="0093695C">
        <w:rPr>
          <w:rFonts w:ascii="Times New Roman" w:eastAsia="Times New Roman" w:hAnsi="Times New Roman" w:cs="Times New Roman"/>
          <w:b/>
          <w:bCs/>
          <w:color w:val="000000"/>
          <w:sz w:val="24"/>
          <w:szCs w:val="24"/>
          <w:lang w:eastAsia="ru-RU" w:bidi="ru-RU"/>
        </w:rPr>
        <w:t>»</w:t>
      </w:r>
    </w:p>
    <w:p w:rsidR="0093695C" w:rsidRPr="0093695C" w:rsidRDefault="0093695C" w:rsidP="0093695C">
      <w:pPr>
        <w:widowControl w:val="0"/>
        <w:numPr>
          <w:ilvl w:val="0"/>
          <w:numId w:val="1"/>
        </w:numPr>
        <w:tabs>
          <w:tab w:val="left" w:pos="1246"/>
        </w:tabs>
        <w:spacing w:after="0" w:line="367" w:lineRule="exact"/>
        <w:ind w:firstLine="880"/>
        <w:jc w:val="both"/>
        <w:rPr>
          <w:rFonts w:ascii="Times New Roman" w:eastAsia="Times New Roman" w:hAnsi="Times New Roman" w:cs="Times New Roman"/>
          <w:color w:val="000000"/>
          <w:sz w:val="24"/>
          <w:szCs w:val="24"/>
          <w:lang w:eastAsia="ru-RU" w:bidi="ru-RU"/>
        </w:rPr>
      </w:pPr>
      <w:proofErr w:type="gramStart"/>
      <w:r w:rsidRPr="0093695C">
        <w:rPr>
          <w:rFonts w:ascii="Times New Roman" w:eastAsia="Times New Roman" w:hAnsi="Times New Roman" w:cs="Times New Roman"/>
          <w:color w:val="000000"/>
          <w:sz w:val="24"/>
          <w:szCs w:val="24"/>
          <w:lang w:eastAsia="ru-RU" w:bidi="ru-RU"/>
        </w:rPr>
        <w:t xml:space="preserve">Положение о предотвращении и урегулировании конфликта интересов в </w:t>
      </w:r>
      <w:r w:rsidR="00A14BE2" w:rsidRPr="00B66D2E">
        <w:rPr>
          <w:rFonts w:ascii="Times New Roman" w:eastAsia="Times New Roman" w:hAnsi="Times New Roman" w:cs="Times New Roman"/>
          <w:bCs/>
          <w:color w:val="000000"/>
          <w:sz w:val="24"/>
          <w:szCs w:val="24"/>
          <w:lang w:eastAsia="ru-RU" w:bidi="ru-RU"/>
        </w:rPr>
        <w:t>муниципальном бюджетном учреждении дополнительного  образования «Ижемская детско – юношеская спортивная школа имени С.А.Артеева»</w:t>
      </w:r>
      <w:r w:rsidR="00A14BE2" w:rsidRPr="00FB2B6E">
        <w:rPr>
          <w:rFonts w:ascii="Times New Roman" w:eastAsia="Times New Roman" w:hAnsi="Times New Roman" w:cs="Times New Roman"/>
          <w:color w:val="000000"/>
          <w:sz w:val="24"/>
          <w:szCs w:val="24"/>
          <w:lang w:eastAsia="ru-RU" w:bidi="ru-RU"/>
        </w:rPr>
        <w:t xml:space="preserve"> </w:t>
      </w:r>
      <w:r w:rsidRPr="0093695C">
        <w:rPr>
          <w:rFonts w:ascii="Times New Roman" w:eastAsia="Times New Roman" w:hAnsi="Times New Roman" w:cs="Times New Roman"/>
          <w:color w:val="000000"/>
          <w:sz w:val="24"/>
          <w:szCs w:val="24"/>
          <w:lang w:eastAsia="ru-RU" w:bidi="ru-RU"/>
        </w:rPr>
        <w:t>(далее</w:t>
      </w:r>
      <w:r w:rsidR="00A14BE2" w:rsidRPr="00FB2B6E">
        <w:rPr>
          <w:rFonts w:ascii="Times New Roman" w:eastAsia="Times New Roman" w:hAnsi="Times New Roman" w:cs="Times New Roman"/>
          <w:color w:val="000000"/>
          <w:sz w:val="24"/>
          <w:szCs w:val="24"/>
          <w:lang w:eastAsia="ru-RU" w:bidi="ru-RU"/>
        </w:rPr>
        <w:t xml:space="preserve"> -</w:t>
      </w:r>
      <w:r w:rsidRPr="0093695C">
        <w:rPr>
          <w:rFonts w:ascii="Times New Roman" w:eastAsia="Times New Roman" w:hAnsi="Times New Roman" w:cs="Times New Roman"/>
          <w:color w:val="000000"/>
          <w:sz w:val="24"/>
          <w:szCs w:val="24"/>
          <w:lang w:eastAsia="ru-RU" w:bidi="ru-RU"/>
        </w:rPr>
        <w:t xml:space="preserve"> Положение) разработано и утверждено в целях предотвращения конфликта интересов в деятельности работников Муниципального бюджетного учреждения </w:t>
      </w:r>
      <w:r w:rsidR="00A14BE2" w:rsidRPr="00FB2B6E">
        <w:rPr>
          <w:rFonts w:ascii="Times New Roman" w:eastAsia="Times New Roman" w:hAnsi="Times New Roman" w:cs="Times New Roman"/>
          <w:bCs/>
          <w:color w:val="000000"/>
          <w:sz w:val="24"/>
          <w:szCs w:val="24"/>
          <w:lang w:eastAsia="ru-RU" w:bidi="ru-RU"/>
        </w:rPr>
        <w:t>м</w:t>
      </w:r>
      <w:r w:rsidR="00A14BE2" w:rsidRPr="0093695C">
        <w:rPr>
          <w:rFonts w:ascii="Times New Roman" w:eastAsia="Times New Roman" w:hAnsi="Times New Roman" w:cs="Times New Roman"/>
          <w:bCs/>
          <w:color w:val="000000"/>
          <w:sz w:val="24"/>
          <w:szCs w:val="24"/>
          <w:lang w:eastAsia="ru-RU" w:bidi="ru-RU"/>
        </w:rPr>
        <w:t xml:space="preserve">униципальном бюджетном учреждении </w:t>
      </w:r>
      <w:r w:rsidR="00A14BE2" w:rsidRPr="00FB2B6E">
        <w:rPr>
          <w:rFonts w:ascii="Times New Roman" w:eastAsia="Times New Roman" w:hAnsi="Times New Roman" w:cs="Times New Roman"/>
          <w:bCs/>
          <w:color w:val="000000"/>
          <w:sz w:val="24"/>
          <w:szCs w:val="24"/>
          <w:lang w:eastAsia="ru-RU" w:bidi="ru-RU"/>
        </w:rPr>
        <w:t xml:space="preserve">дополнительного  образования </w:t>
      </w:r>
      <w:r w:rsidR="00A14BE2" w:rsidRPr="0093695C">
        <w:rPr>
          <w:rFonts w:ascii="Times New Roman" w:eastAsia="Times New Roman" w:hAnsi="Times New Roman" w:cs="Times New Roman"/>
          <w:bCs/>
          <w:color w:val="000000"/>
          <w:sz w:val="24"/>
          <w:szCs w:val="24"/>
          <w:lang w:eastAsia="ru-RU" w:bidi="ru-RU"/>
        </w:rPr>
        <w:t>«</w:t>
      </w:r>
      <w:r w:rsidR="00A14BE2" w:rsidRPr="00FB2B6E">
        <w:rPr>
          <w:rFonts w:ascii="Times New Roman" w:eastAsia="Times New Roman" w:hAnsi="Times New Roman" w:cs="Times New Roman"/>
          <w:bCs/>
          <w:color w:val="000000"/>
          <w:sz w:val="24"/>
          <w:szCs w:val="24"/>
          <w:lang w:eastAsia="ru-RU" w:bidi="ru-RU"/>
        </w:rPr>
        <w:t>Ижемская детско – юношеская спортивная школа имени С.А.Артеева</w:t>
      </w:r>
      <w:r w:rsidR="00A14BE2" w:rsidRPr="0093695C">
        <w:rPr>
          <w:rFonts w:ascii="Times New Roman" w:eastAsia="Times New Roman" w:hAnsi="Times New Roman" w:cs="Times New Roman"/>
          <w:bCs/>
          <w:color w:val="000000"/>
          <w:sz w:val="24"/>
          <w:szCs w:val="24"/>
          <w:lang w:eastAsia="ru-RU" w:bidi="ru-RU"/>
        </w:rPr>
        <w:t>»</w:t>
      </w:r>
      <w:r w:rsidR="00A14BE2" w:rsidRPr="00FB2B6E">
        <w:rPr>
          <w:rFonts w:ascii="Times New Roman" w:eastAsia="Times New Roman" w:hAnsi="Times New Roman" w:cs="Times New Roman"/>
          <w:b/>
          <w:bCs/>
          <w:color w:val="000000"/>
          <w:sz w:val="24"/>
          <w:szCs w:val="24"/>
          <w:lang w:eastAsia="ru-RU" w:bidi="ru-RU"/>
        </w:rPr>
        <w:t xml:space="preserve"> </w:t>
      </w:r>
      <w:r w:rsidRPr="0093695C">
        <w:rPr>
          <w:rFonts w:ascii="Times New Roman" w:eastAsia="Times New Roman" w:hAnsi="Times New Roman" w:cs="Times New Roman"/>
          <w:color w:val="000000"/>
          <w:sz w:val="24"/>
          <w:szCs w:val="24"/>
          <w:lang w:eastAsia="ru-RU" w:bidi="ru-RU"/>
        </w:rPr>
        <w:t>и возможных негативных последствий конфликта интересов для Учреждения.</w:t>
      </w:r>
      <w:proofErr w:type="gramEnd"/>
    </w:p>
    <w:p w:rsidR="0093695C" w:rsidRPr="0093695C" w:rsidRDefault="0093695C" w:rsidP="0093695C">
      <w:pPr>
        <w:widowControl w:val="0"/>
        <w:numPr>
          <w:ilvl w:val="0"/>
          <w:numId w:val="1"/>
        </w:numPr>
        <w:tabs>
          <w:tab w:val="left" w:pos="1046"/>
        </w:tabs>
        <w:spacing w:after="0" w:line="367" w:lineRule="exact"/>
        <w:ind w:firstLine="78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 xml:space="preserve">Положение о конфликте интересов </w:t>
      </w:r>
      <w:proofErr w:type="gramStart"/>
      <w:r w:rsidRPr="0093695C">
        <w:rPr>
          <w:rFonts w:ascii="Times New Roman" w:eastAsia="Times New Roman" w:hAnsi="Times New Roman" w:cs="Times New Roman"/>
          <w:color w:val="000000"/>
          <w:sz w:val="24"/>
          <w:szCs w:val="24"/>
          <w:lang w:eastAsia="ru-RU" w:bidi="ru-RU"/>
        </w:rPr>
        <w:t>-э</w:t>
      </w:r>
      <w:proofErr w:type="gramEnd"/>
      <w:r w:rsidRPr="0093695C">
        <w:rPr>
          <w:rFonts w:ascii="Times New Roman" w:eastAsia="Times New Roman" w:hAnsi="Times New Roman" w:cs="Times New Roman"/>
          <w:color w:val="000000"/>
          <w:sz w:val="24"/>
          <w:szCs w:val="24"/>
          <w:lang w:eastAsia="ru-RU" w:bidi="ru-RU"/>
        </w:rPr>
        <w:t>то локальный нормативный акт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w:t>
      </w:r>
    </w:p>
    <w:p w:rsidR="0093695C" w:rsidRPr="0093695C" w:rsidRDefault="0093695C" w:rsidP="0093695C">
      <w:pPr>
        <w:widowControl w:val="0"/>
        <w:spacing w:after="0" w:line="346" w:lineRule="exact"/>
        <w:ind w:firstLine="78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Действие настоящего положения распространяется на всех работников Учреждения, в том числе внешних совместителей.</w:t>
      </w:r>
    </w:p>
    <w:p w:rsidR="0093695C" w:rsidRPr="0093695C" w:rsidRDefault="0093695C" w:rsidP="0093695C">
      <w:pPr>
        <w:widowControl w:val="0"/>
        <w:numPr>
          <w:ilvl w:val="0"/>
          <w:numId w:val="1"/>
        </w:numPr>
        <w:tabs>
          <w:tab w:val="left" w:pos="1246"/>
        </w:tabs>
        <w:spacing w:after="0" w:line="364" w:lineRule="exact"/>
        <w:ind w:firstLine="780"/>
        <w:jc w:val="both"/>
        <w:rPr>
          <w:rFonts w:ascii="Times New Roman" w:eastAsia="Times New Roman" w:hAnsi="Times New Roman" w:cs="Times New Roman"/>
          <w:color w:val="000000"/>
          <w:sz w:val="24"/>
          <w:szCs w:val="24"/>
          <w:lang w:eastAsia="ru-RU" w:bidi="ru-RU"/>
        </w:rPr>
      </w:pPr>
      <w:proofErr w:type="gramStart"/>
      <w:r w:rsidRPr="0093695C">
        <w:rPr>
          <w:rFonts w:ascii="Times New Roman" w:eastAsia="Times New Roman" w:hAnsi="Times New Roman" w:cs="Times New Roman"/>
          <w:color w:val="000000"/>
          <w:sz w:val="24"/>
          <w:szCs w:val="24"/>
          <w:lang w:eastAsia="ru-RU" w:bidi="ru-RU"/>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roofErr w:type="gramEnd"/>
    </w:p>
    <w:p w:rsidR="0093695C" w:rsidRPr="0093695C" w:rsidRDefault="0093695C" w:rsidP="004D22A4">
      <w:pPr>
        <w:widowControl w:val="0"/>
        <w:spacing w:after="0" w:line="364" w:lineRule="exact"/>
        <w:ind w:firstLine="6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 Приложении 1 к настоящему Положению содержится примерный перечень возможных ситуаций конфликта интересов.</w:t>
      </w:r>
    </w:p>
    <w:p w:rsidR="0093695C" w:rsidRPr="0093695C" w:rsidRDefault="0093695C" w:rsidP="0093695C">
      <w:pPr>
        <w:widowControl w:val="0"/>
        <w:numPr>
          <w:ilvl w:val="0"/>
          <w:numId w:val="1"/>
        </w:numPr>
        <w:tabs>
          <w:tab w:val="left" w:pos="961"/>
        </w:tabs>
        <w:spacing w:after="0" w:line="367" w:lineRule="exact"/>
        <w:ind w:firstLine="6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Основной задачей деятельности Учреждения по предотвращению и урегулированию конфликта интересов является ограничение влияния</w:t>
      </w:r>
      <w:r w:rsidR="004D22A4" w:rsidRPr="00FB2B6E">
        <w:rPr>
          <w:rFonts w:ascii="Times New Roman" w:eastAsia="Times New Roman" w:hAnsi="Times New Roman" w:cs="Times New Roman"/>
          <w:color w:val="000000"/>
          <w:sz w:val="24"/>
          <w:szCs w:val="24"/>
          <w:lang w:eastAsia="ru-RU" w:bidi="ru-RU"/>
        </w:rPr>
        <w:t xml:space="preserve"> </w:t>
      </w:r>
      <w:r w:rsidRPr="0093695C">
        <w:rPr>
          <w:rFonts w:ascii="Times New Roman" w:eastAsia="Times New Roman" w:hAnsi="Times New Roman" w:cs="Times New Roman"/>
          <w:color w:val="000000"/>
          <w:sz w:val="24"/>
          <w:szCs w:val="24"/>
          <w:lang w:eastAsia="ru-RU" w:bidi="ru-RU"/>
        </w:rPr>
        <w:t>частных интересов, личной заинтересованности работников на реализуемые ими трудовые функции, принимаемые деловые решения.</w:t>
      </w:r>
    </w:p>
    <w:p w:rsidR="0093695C" w:rsidRPr="0093695C" w:rsidRDefault="0093695C" w:rsidP="0093695C">
      <w:pPr>
        <w:widowControl w:val="0"/>
        <w:spacing w:after="0" w:line="367"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 основу работы по управлению конфликтом интересов Учреждения положены следующие принципы:</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 xml:space="preserve">обязательность </w:t>
      </w:r>
      <w:r w:rsidRPr="00FB2B6E">
        <w:rPr>
          <w:rFonts w:ascii="Times New Roman" w:eastAsia="Times New Roman" w:hAnsi="Times New Roman" w:cs="Times New Roman"/>
          <w:color w:val="000000"/>
          <w:sz w:val="24"/>
          <w:szCs w:val="24"/>
          <w:lang w:eastAsia="ru-RU" w:bidi="ru-RU"/>
        </w:rPr>
        <w:t xml:space="preserve">раскрытия </w:t>
      </w:r>
      <w:r w:rsidRPr="0093695C">
        <w:rPr>
          <w:rFonts w:ascii="Times New Roman" w:eastAsia="Times New Roman" w:hAnsi="Times New Roman" w:cs="Times New Roman"/>
          <w:color w:val="000000"/>
          <w:sz w:val="24"/>
          <w:szCs w:val="24"/>
          <w:lang w:eastAsia="ru-RU" w:bidi="ru-RU"/>
        </w:rPr>
        <w:t>сведений о реальном или потенциальном конфликте интересов;</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 xml:space="preserve">индивидуальное рассмотрение и оценка </w:t>
      </w:r>
      <w:proofErr w:type="spellStart"/>
      <w:r w:rsidRPr="0093695C">
        <w:rPr>
          <w:rFonts w:ascii="Times New Roman" w:eastAsia="Times New Roman" w:hAnsi="Times New Roman" w:cs="Times New Roman"/>
          <w:color w:val="000000"/>
          <w:sz w:val="24"/>
          <w:szCs w:val="24"/>
          <w:lang w:eastAsia="ru-RU" w:bidi="ru-RU"/>
        </w:rPr>
        <w:t>репутационных</w:t>
      </w:r>
      <w:proofErr w:type="spellEnd"/>
      <w:r w:rsidRPr="0093695C">
        <w:rPr>
          <w:rFonts w:ascii="Times New Roman" w:eastAsia="Times New Roman" w:hAnsi="Times New Roman" w:cs="Times New Roman"/>
          <w:color w:val="000000"/>
          <w:sz w:val="24"/>
          <w:szCs w:val="24"/>
          <w:lang w:eastAsia="ru-RU" w:bidi="ru-RU"/>
        </w:rPr>
        <w:t xml:space="preserve"> рисков для Учреждения при выявлении каждого конфликта интересов и его урегулирование;</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конфиденциальность процесса раскрытия сведений о конфликте интересов и процесса его урегулирования;</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соблюдение баланса интересов Учреждения и работника при урегулировании конфликта интересов;</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 xml:space="preserve">защита работника от преследования в связи с сообщением о конфликте интересов, </w:t>
      </w:r>
      <w:r w:rsidRPr="0093695C">
        <w:rPr>
          <w:rFonts w:ascii="Times New Roman" w:eastAsia="Times New Roman" w:hAnsi="Times New Roman" w:cs="Times New Roman"/>
          <w:color w:val="000000"/>
          <w:sz w:val="24"/>
          <w:szCs w:val="24"/>
          <w:lang w:eastAsia="ru-RU" w:bidi="ru-RU"/>
        </w:rPr>
        <w:lastRenderedPageBreak/>
        <w:t>который был своевременно раскрыт работником и урегулирован (предотвращен) Учреждением.</w:t>
      </w:r>
    </w:p>
    <w:p w:rsidR="0093695C" w:rsidRPr="0093695C" w:rsidRDefault="0093695C" w:rsidP="0093695C">
      <w:pPr>
        <w:widowControl w:val="0"/>
        <w:numPr>
          <w:ilvl w:val="0"/>
          <w:numId w:val="1"/>
        </w:numPr>
        <w:tabs>
          <w:tab w:val="left" w:pos="1080"/>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Процедура раскрытия конфликта интересов доводится до сведения всех работников Учреждения</w:t>
      </w:r>
      <w:r w:rsidR="004D22A4" w:rsidRPr="00FB2B6E">
        <w:rPr>
          <w:rFonts w:ascii="Times New Roman" w:eastAsia="Times New Roman" w:hAnsi="Times New Roman" w:cs="Times New Roman"/>
          <w:color w:val="000000"/>
          <w:sz w:val="24"/>
          <w:szCs w:val="24"/>
          <w:lang w:eastAsia="ru-RU" w:bidi="ru-RU"/>
        </w:rPr>
        <w:t>. Устанавливаются следующие виды</w:t>
      </w:r>
      <w:r w:rsidRPr="0093695C">
        <w:rPr>
          <w:rFonts w:ascii="Times New Roman" w:eastAsia="Times New Roman" w:hAnsi="Times New Roman" w:cs="Times New Roman"/>
          <w:color w:val="000000"/>
          <w:sz w:val="24"/>
          <w:szCs w:val="24"/>
          <w:lang w:eastAsia="ru-RU" w:bidi="ru-RU"/>
        </w:rPr>
        <w:t xml:space="preserve"> раскрытия конфликта интересов, в том числе:</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раскрытие сведений о конфликте интересов при приёме на работу;</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раскрытие сведений о конфликте интересов при назначении на новую должность;</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разовое раскрытие сведений по мере возникновения ситуаций конфликта интересов.</w:t>
      </w:r>
    </w:p>
    <w:p w:rsidR="0093695C" w:rsidRPr="0093695C" w:rsidRDefault="0093695C" w:rsidP="0093695C">
      <w:pPr>
        <w:widowControl w:val="0"/>
        <w:numPr>
          <w:ilvl w:val="0"/>
          <w:numId w:val="1"/>
        </w:numPr>
        <w:tabs>
          <w:tab w:val="left" w:pos="1094"/>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Раскрытие сведений о конфликте интересов осуществляется в письменном виде. Должностным лицом, ответственным за приём сведений о возникающих (имеющихся) конфликтах интересов, является (наименование должности).</w:t>
      </w:r>
    </w:p>
    <w:p w:rsidR="0093695C" w:rsidRPr="0093695C" w:rsidRDefault="0093695C" w:rsidP="0093695C">
      <w:pPr>
        <w:widowControl w:val="0"/>
        <w:spacing w:after="0" w:line="364" w:lineRule="exact"/>
        <w:ind w:firstLine="840"/>
        <w:jc w:val="both"/>
        <w:rPr>
          <w:rFonts w:ascii="Times New Roman" w:eastAsia="Times New Roman" w:hAnsi="Times New Roman" w:cs="Times New Roman"/>
          <w:color w:val="000000"/>
          <w:sz w:val="24"/>
          <w:szCs w:val="24"/>
          <w:lang w:eastAsia="ru-RU" w:bidi="ru-RU"/>
        </w:rPr>
      </w:pPr>
      <w:proofErr w:type="gramStart"/>
      <w:r w:rsidRPr="0093695C">
        <w:rPr>
          <w:rFonts w:ascii="Times New Roman" w:eastAsia="Times New Roman" w:hAnsi="Times New Roman" w:cs="Times New Roman"/>
          <w:color w:val="000000"/>
          <w:sz w:val="24"/>
          <w:szCs w:val="24"/>
          <w:lang w:eastAsia="ru-RU" w:bidi="ru-RU"/>
        </w:rPr>
        <w:t>Органом, осуществляющим рассмотрение представленных сведений и урегулирование</w:t>
      </w:r>
      <w:r w:rsidR="004D22A4" w:rsidRPr="00FB2B6E">
        <w:rPr>
          <w:rFonts w:ascii="Times New Roman" w:eastAsia="Times New Roman" w:hAnsi="Times New Roman" w:cs="Times New Roman"/>
          <w:color w:val="000000"/>
          <w:sz w:val="24"/>
          <w:szCs w:val="24"/>
          <w:lang w:eastAsia="ru-RU" w:bidi="ru-RU"/>
        </w:rPr>
        <w:t xml:space="preserve"> </w:t>
      </w:r>
      <w:r w:rsidRPr="0093695C">
        <w:rPr>
          <w:rFonts w:ascii="Times New Roman" w:eastAsia="Times New Roman" w:hAnsi="Times New Roman" w:cs="Times New Roman"/>
          <w:color w:val="000000"/>
          <w:sz w:val="24"/>
          <w:szCs w:val="24"/>
          <w:lang w:eastAsia="ru-RU" w:bidi="ru-RU"/>
        </w:rPr>
        <w:t>конфликта интересов является</w:t>
      </w:r>
      <w:proofErr w:type="gramEnd"/>
      <w:r w:rsidRPr="0093695C">
        <w:rPr>
          <w:rFonts w:ascii="Times New Roman" w:eastAsia="Times New Roman" w:hAnsi="Times New Roman" w:cs="Times New Roman"/>
          <w:color w:val="000000"/>
          <w:sz w:val="24"/>
          <w:szCs w:val="24"/>
          <w:lang w:eastAsia="ru-RU" w:bidi="ru-RU"/>
        </w:rPr>
        <w:t xml:space="preserve"> Комиссия по противодействию коррупции Учреждения (далее - Комиссия).</w:t>
      </w:r>
    </w:p>
    <w:p w:rsidR="0093695C" w:rsidRPr="0093695C" w:rsidRDefault="0093695C" w:rsidP="0093695C">
      <w:pPr>
        <w:widowControl w:val="0"/>
        <w:numPr>
          <w:ilvl w:val="0"/>
          <w:numId w:val="1"/>
        </w:numPr>
        <w:tabs>
          <w:tab w:val="left" w:pos="1094"/>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Комиссией с целью оценки серьезности возникающих для Учреждения рисков и выбора наиболее подходящей формы урегулирования конфликта интересов. 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Комиссия также может прийти к выводу, что конфликт интересов имеет место, и использовать различные способы его разрешения, в том числе:</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ограничение доступа работника к конкретной информации, которая может затрагивать личные интересы работника;</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пересмотр и изменение функциональных обязанностей работника;</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перевод работника на должность, предусматривающую выполнение функциональных обязанностей, не связанных с конфликтом интересов;</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отказ работника от своего личного интереса, порождающего конфликт с интересами организации;</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увольнение работника из организации по инициативе работника.</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w:t>
      </w:r>
      <w:r w:rsidRPr="0093695C">
        <w:rPr>
          <w:rFonts w:ascii="Times New Roman" w:eastAsia="Times New Roman" w:hAnsi="Times New Roman" w:cs="Times New Roman"/>
          <w:color w:val="000000"/>
          <w:sz w:val="24"/>
          <w:szCs w:val="24"/>
          <w:lang w:eastAsia="ru-RU" w:bidi="ru-RU"/>
        </w:rPr>
        <w:lastRenderedPageBreak/>
        <w:t>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Учреждения.</w:t>
      </w:r>
    </w:p>
    <w:p w:rsidR="0093695C" w:rsidRPr="0093695C" w:rsidRDefault="0093695C" w:rsidP="0093695C">
      <w:pPr>
        <w:widowControl w:val="0"/>
        <w:numPr>
          <w:ilvl w:val="0"/>
          <w:numId w:val="1"/>
        </w:numPr>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Настоящим Положением устанавливаются следующие обязанности работников в связи с раскрытием и урегулированием конфликта интересов:</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избегать (по возможности) ситуаций и обстоятельств, которые могут привести к конфликту интересов;</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раскрывать возникший (реальный) или потенциальный конфликт интересов;</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содействовать урегулированию возникшего конфликта интересов.</w:t>
      </w:r>
    </w:p>
    <w:p w:rsidR="0093695C" w:rsidRPr="0093695C" w:rsidRDefault="0093695C" w:rsidP="0093695C">
      <w:pPr>
        <w:widowControl w:val="0"/>
        <w:spacing w:after="398" w:line="280" w:lineRule="exact"/>
        <w:jc w:val="right"/>
        <w:rPr>
          <w:rFonts w:ascii="Times New Roman" w:eastAsia="Times New Roman" w:hAnsi="Times New Roman" w:cs="Times New Roman"/>
          <w:color w:val="000000"/>
          <w:sz w:val="24"/>
          <w:szCs w:val="24"/>
          <w:lang w:eastAsia="ru-RU" w:bidi="ru-RU"/>
        </w:rPr>
      </w:pPr>
    </w:p>
    <w:p w:rsidR="00DE355F" w:rsidRPr="00FB2B6E" w:rsidRDefault="00DE355F"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bookmarkStart w:id="0" w:name="_GoBack"/>
    </w:p>
    <w:p w:rsidR="00DE355F" w:rsidRPr="00FB2B6E" w:rsidRDefault="00DE355F"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DE355F" w:rsidRPr="00FB2B6E" w:rsidRDefault="00DE355F"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FB2B6E" w:rsidRDefault="00FB2B6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B66D2E" w:rsidRDefault="00B66D2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B66D2E" w:rsidRDefault="00B66D2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B66D2E" w:rsidRDefault="00B66D2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B66D2E" w:rsidRDefault="00B66D2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B66D2E" w:rsidRDefault="00B66D2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B66D2E" w:rsidRDefault="00B66D2E"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p>
    <w:p w:rsidR="0093695C" w:rsidRPr="0093695C" w:rsidRDefault="0093695C" w:rsidP="0093695C">
      <w:pPr>
        <w:widowControl w:val="0"/>
        <w:spacing w:after="398" w:line="280" w:lineRule="exact"/>
        <w:jc w:val="right"/>
        <w:rPr>
          <w:rFonts w:ascii="Times New Roman" w:eastAsia="Times New Roman" w:hAnsi="Times New Roman" w:cs="Times New Roman"/>
          <w:b/>
          <w:bCs/>
          <w:color w:val="000000"/>
          <w:sz w:val="24"/>
          <w:szCs w:val="24"/>
          <w:lang w:eastAsia="ru-RU" w:bidi="ru-RU"/>
        </w:rPr>
      </w:pPr>
      <w:r w:rsidRPr="0093695C">
        <w:rPr>
          <w:rFonts w:ascii="Times New Roman" w:eastAsia="Times New Roman" w:hAnsi="Times New Roman" w:cs="Times New Roman"/>
          <w:b/>
          <w:bCs/>
          <w:color w:val="000000"/>
          <w:sz w:val="24"/>
          <w:szCs w:val="24"/>
          <w:lang w:eastAsia="ru-RU" w:bidi="ru-RU"/>
        </w:rPr>
        <w:lastRenderedPageBreak/>
        <w:t>Приложение 1</w:t>
      </w:r>
    </w:p>
    <w:bookmarkEnd w:id="0"/>
    <w:p w:rsidR="0093695C" w:rsidRPr="0093695C" w:rsidRDefault="0093695C" w:rsidP="0093695C">
      <w:pPr>
        <w:widowControl w:val="0"/>
        <w:spacing w:after="338" w:line="280" w:lineRule="exact"/>
        <w:ind w:left="1760"/>
        <w:rPr>
          <w:rFonts w:ascii="Times New Roman" w:eastAsia="Times New Roman" w:hAnsi="Times New Roman" w:cs="Times New Roman"/>
          <w:b/>
          <w:bCs/>
          <w:color w:val="000000"/>
          <w:sz w:val="24"/>
          <w:szCs w:val="24"/>
          <w:lang w:eastAsia="ru-RU" w:bidi="ru-RU"/>
        </w:rPr>
      </w:pPr>
      <w:r w:rsidRPr="0093695C">
        <w:rPr>
          <w:rFonts w:ascii="Times New Roman" w:eastAsia="Times New Roman" w:hAnsi="Times New Roman" w:cs="Times New Roman"/>
          <w:b/>
          <w:bCs/>
          <w:color w:val="000000"/>
          <w:sz w:val="24"/>
          <w:szCs w:val="24"/>
          <w:lang w:eastAsia="ru-RU" w:bidi="ru-RU"/>
        </w:rPr>
        <w:t>ТИПОВЫЕ СИТУАЦИИ КОНФЛИКТА ИНТЕРЕСОВ</w:t>
      </w:r>
    </w:p>
    <w:p w:rsidR="0093695C" w:rsidRPr="0093695C" w:rsidRDefault="0093695C" w:rsidP="0093695C">
      <w:pPr>
        <w:widowControl w:val="0"/>
        <w:numPr>
          <w:ilvl w:val="0"/>
          <w:numId w:val="2"/>
        </w:numPr>
        <w:tabs>
          <w:tab w:val="left" w:pos="1109"/>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93695C" w:rsidRPr="0093695C" w:rsidRDefault="0093695C" w:rsidP="0093695C">
      <w:pPr>
        <w:widowControl w:val="0"/>
        <w:tabs>
          <w:tab w:val="left" w:pos="2582"/>
          <w:tab w:val="left" w:pos="3712"/>
          <w:tab w:val="center" w:pos="6786"/>
          <w:tab w:val="left" w:pos="7744"/>
          <w:tab w:val="right" w:pos="9550"/>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w:t>
      </w:r>
      <w:r w:rsidRPr="0093695C">
        <w:rPr>
          <w:rFonts w:ascii="Times New Roman" w:eastAsia="Times New Roman" w:hAnsi="Times New Roman" w:cs="Times New Roman"/>
          <w:color w:val="000000"/>
          <w:sz w:val="24"/>
          <w:szCs w:val="24"/>
          <w:lang w:eastAsia="ru-RU" w:bidi="ru-RU"/>
        </w:rPr>
        <w:tab/>
        <w:t>способы</w:t>
      </w:r>
      <w:r w:rsidRPr="0093695C">
        <w:rPr>
          <w:rFonts w:ascii="Times New Roman" w:eastAsia="Times New Roman" w:hAnsi="Times New Roman" w:cs="Times New Roman"/>
          <w:color w:val="000000"/>
          <w:sz w:val="24"/>
          <w:szCs w:val="24"/>
          <w:lang w:eastAsia="ru-RU" w:bidi="ru-RU"/>
        </w:rPr>
        <w:tab/>
        <w:t>урегулирования:</w:t>
      </w:r>
      <w:r w:rsidRPr="0093695C">
        <w:rPr>
          <w:rFonts w:ascii="Times New Roman" w:eastAsia="Times New Roman" w:hAnsi="Times New Roman" w:cs="Times New Roman"/>
          <w:color w:val="000000"/>
          <w:sz w:val="24"/>
          <w:szCs w:val="24"/>
          <w:lang w:eastAsia="ru-RU" w:bidi="ru-RU"/>
        </w:rPr>
        <w:tab/>
        <w:t>отстранение</w:t>
      </w:r>
      <w:r w:rsidRPr="0093695C">
        <w:rPr>
          <w:rFonts w:ascii="Times New Roman" w:eastAsia="Times New Roman" w:hAnsi="Times New Roman" w:cs="Times New Roman"/>
          <w:color w:val="000000"/>
          <w:sz w:val="24"/>
          <w:szCs w:val="24"/>
          <w:lang w:eastAsia="ru-RU" w:bidi="ru-RU"/>
        </w:rPr>
        <w:tab/>
        <w:t>работника</w:t>
      </w:r>
      <w:r w:rsidRPr="0093695C">
        <w:rPr>
          <w:rFonts w:ascii="Times New Roman" w:eastAsia="Times New Roman" w:hAnsi="Times New Roman" w:cs="Times New Roman"/>
          <w:color w:val="000000"/>
          <w:sz w:val="24"/>
          <w:szCs w:val="24"/>
          <w:lang w:eastAsia="ru-RU" w:bidi="ru-RU"/>
        </w:rPr>
        <w:tab/>
      </w:r>
      <w:proofErr w:type="gramStart"/>
      <w:r w:rsidRPr="0093695C">
        <w:rPr>
          <w:rFonts w:ascii="Times New Roman" w:eastAsia="Times New Roman" w:hAnsi="Times New Roman" w:cs="Times New Roman"/>
          <w:color w:val="000000"/>
          <w:sz w:val="24"/>
          <w:szCs w:val="24"/>
          <w:lang w:eastAsia="ru-RU" w:bidi="ru-RU"/>
        </w:rPr>
        <w:t>от</w:t>
      </w:r>
      <w:proofErr w:type="gramEnd"/>
    </w:p>
    <w:p w:rsidR="0093695C" w:rsidRPr="0093695C" w:rsidRDefault="0093695C" w:rsidP="0093695C">
      <w:pPr>
        <w:widowControl w:val="0"/>
        <w:spacing w:after="0" w:line="364"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принятия того решения, которое является предметом конфликта интересов.</w:t>
      </w:r>
    </w:p>
    <w:p w:rsidR="0093695C" w:rsidRPr="0093695C" w:rsidRDefault="0093695C" w:rsidP="0093695C">
      <w:pPr>
        <w:widowControl w:val="0"/>
        <w:numPr>
          <w:ilvl w:val="0"/>
          <w:numId w:val="2"/>
        </w:numPr>
        <w:tabs>
          <w:tab w:val="left" w:pos="1116"/>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93695C" w:rsidRPr="0093695C" w:rsidRDefault="0093695C" w:rsidP="0093695C">
      <w:pPr>
        <w:widowControl w:val="0"/>
        <w:tabs>
          <w:tab w:val="left" w:pos="2582"/>
          <w:tab w:val="left" w:pos="3712"/>
          <w:tab w:val="center" w:pos="6786"/>
          <w:tab w:val="left" w:pos="7744"/>
          <w:tab w:val="right" w:pos="9550"/>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w:t>
      </w:r>
      <w:r w:rsidRPr="0093695C">
        <w:rPr>
          <w:rFonts w:ascii="Times New Roman" w:eastAsia="Times New Roman" w:hAnsi="Times New Roman" w:cs="Times New Roman"/>
          <w:color w:val="000000"/>
          <w:sz w:val="24"/>
          <w:szCs w:val="24"/>
          <w:lang w:eastAsia="ru-RU" w:bidi="ru-RU"/>
        </w:rPr>
        <w:tab/>
        <w:t>способы</w:t>
      </w:r>
      <w:r w:rsidRPr="0093695C">
        <w:rPr>
          <w:rFonts w:ascii="Times New Roman" w:eastAsia="Times New Roman" w:hAnsi="Times New Roman" w:cs="Times New Roman"/>
          <w:color w:val="000000"/>
          <w:sz w:val="24"/>
          <w:szCs w:val="24"/>
          <w:lang w:eastAsia="ru-RU" w:bidi="ru-RU"/>
        </w:rPr>
        <w:tab/>
        <w:t>урегулирования:</w:t>
      </w:r>
      <w:r w:rsidRPr="0093695C">
        <w:rPr>
          <w:rFonts w:ascii="Times New Roman" w:eastAsia="Times New Roman" w:hAnsi="Times New Roman" w:cs="Times New Roman"/>
          <w:color w:val="000000"/>
          <w:sz w:val="24"/>
          <w:szCs w:val="24"/>
          <w:lang w:eastAsia="ru-RU" w:bidi="ru-RU"/>
        </w:rPr>
        <w:tab/>
        <w:t>отстранение</w:t>
      </w:r>
      <w:r w:rsidRPr="0093695C">
        <w:rPr>
          <w:rFonts w:ascii="Times New Roman" w:eastAsia="Times New Roman" w:hAnsi="Times New Roman" w:cs="Times New Roman"/>
          <w:color w:val="000000"/>
          <w:sz w:val="24"/>
          <w:szCs w:val="24"/>
          <w:lang w:eastAsia="ru-RU" w:bidi="ru-RU"/>
        </w:rPr>
        <w:tab/>
        <w:t>работника</w:t>
      </w:r>
      <w:r w:rsidRPr="0093695C">
        <w:rPr>
          <w:rFonts w:ascii="Times New Roman" w:eastAsia="Times New Roman" w:hAnsi="Times New Roman" w:cs="Times New Roman"/>
          <w:color w:val="000000"/>
          <w:sz w:val="24"/>
          <w:szCs w:val="24"/>
          <w:lang w:eastAsia="ru-RU" w:bidi="ru-RU"/>
        </w:rPr>
        <w:tab/>
      </w:r>
      <w:proofErr w:type="gramStart"/>
      <w:r w:rsidRPr="0093695C">
        <w:rPr>
          <w:rFonts w:ascii="Times New Roman" w:eastAsia="Times New Roman" w:hAnsi="Times New Roman" w:cs="Times New Roman"/>
          <w:color w:val="000000"/>
          <w:sz w:val="24"/>
          <w:szCs w:val="24"/>
          <w:lang w:eastAsia="ru-RU" w:bidi="ru-RU"/>
        </w:rPr>
        <w:t>от</w:t>
      </w:r>
      <w:proofErr w:type="gramEnd"/>
    </w:p>
    <w:p w:rsidR="0093695C" w:rsidRPr="0093695C" w:rsidRDefault="0093695C" w:rsidP="0093695C">
      <w:pPr>
        <w:widowControl w:val="0"/>
        <w:spacing w:after="0" w:line="364"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93695C" w:rsidRPr="0093695C" w:rsidRDefault="0093695C" w:rsidP="0093695C">
      <w:pPr>
        <w:widowControl w:val="0"/>
        <w:numPr>
          <w:ilvl w:val="0"/>
          <w:numId w:val="2"/>
        </w:numPr>
        <w:tabs>
          <w:tab w:val="left" w:pos="1119"/>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или иное лицо, с которым связана личная заинтересованность работника, выполняет или намерен выполнять оплачиваемую работу в иной организации, имеющей деловые отношения с Организацией, намеревающейся установить такие отношения или являющейся ее конкурентом.</w:t>
      </w:r>
    </w:p>
    <w:p w:rsidR="0093695C" w:rsidRPr="0093695C" w:rsidRDefault="0093695C" w:rsidP="0093695C">
      <w:pPr>
        <w:widowControl w:val="0"/>
        <w:tabs>
          <w:tab w:val="left" w:pos="2582"/>
          <w:tab w:val="left" w:pos="3712"/>
          <w:tab w:val="center" w:pos="6786"/>
          <w:tab w:val="left" w:pos="7744"/>
          <w:tab w:val="right" w:pos="9550"/>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w:t>
      </w:r>
      <w:r w:rsidRPr="0093695C">
        <w:rPr>
          <w:rFonts w:ascii="Times New Roman" w:eastAsia="Times New Roman" w:hAnsi="Times New Roman" w:cs="Times New Roman"/>
          <w:color w:val="000000"/>
          <w:sz w:val="24"/>
          <w:szCs w:val="24"/>
          <w:lang w:eastAsia="ru-RU" w:bidi="ru-RU"/>
        </w:rPr>
        <w:tab/>
        <w:t>способы</w:t>
      </w:r>
      <w:r w:rsidRPr="0093695C">
        <w:rPr>
          <w:rFonts w:ascii="Times New Roman" w:eastAsia="Times New Roman" w:hAnsi="Times New Roman" w:cs="Times New Roman"/>
          <w:color w:val="000000"/>
          <w:sz w:val="24"/>
          <w:szCs w:val="24"/>
          <w:lang w:eastAsia="ru-RU" w:bidi="ru-RU"/>
        </w:rPr>
        <w:tab/>
        <w:t>урегулирования:</w:t>
      </w:r>
      <w:r w:rsidRPr="0093695C">
        <w:rPr>
          <w:rFonts w:ascii="Times New Roman" w:eastAsia="Times New Roman" w:hAnsi="Times New Roman" w:cs="Times New Roman"/>
          <w:color w:val="000000"/>
          <w:sz w:val="24"/>
          <w:szCs w:val="24"/>
          <w:lang w:eastAsia="ru-RU" w:bidi="ru-RU"/>
        </w:rPr>
        <w:tab/>
        <w:t>отстранение</w:t>
      </w:r>
      <w:r w:rsidRPr="0093695C">
        <w:rPr>
          <w:rFonts w:ascii="Times New Roman" w:eastAsia="Times New Roman" w:hAnsi="Times New Roman" w:cs="Times New Roman"/>
          <w:color w:val="000000"/>
          <w:sz w:val="24"/>
          <w:szCs w:val="24"/>
          <w:lang w:eastAsia="ru-RU" w:bidi="ru-RU"/>
        </w:rPr>
        <w:tab/>
        <w:t>работника</w:t>
      </w:r>
      <w:r w:rsidRPr="0093695C">
        <w:rPr>
          <w:rFonts w:ascii="Times New Roman" w:eastAsia="Times New Roman" w:hAnsi="Times New Roman" w:cs="Times New Roman"/>
          <w:color w:val="000000"/>
          <w:sz w:val="24"/>
          <w:szCs w:val="24"/>
          <w:lang w:eastAsia="ru-RU" w:bidi="ru-RU"/>
        </w:rPr>
        <w:tab/>
      </w:r>
      <w:proofErr w:type="gramStart"/>
      <w:r w:rsidRPr="0093695C">
        <w:rPr>
          <w:rFonts w:ascii="Times New Roman" w:eastAsia="Times New Roman" w:hAnsi="Times New Roman" w:cs="Times New Roman"/>
          <w:color w:val="000000"/>
          <w:sz w:val="24"/>
          <w:szCs w:val="24"/>
          <w:lang w:eastAsia="ru-RU" w:bidi="ru-RU"/>
        </w:rPr>
        <w:t>от</w:t>
      </w:r>
      <w:proofErr w:type="gramEnd"/>
    </w:p>
    <w:p w:rsidR="0093695C" w:rsidRPr="0093695C" w:rsidRDefault="0093695C" w:rsidP="0093695C">
      <w:pPr>
        <w:widowControl w:val="0"/>
        <w:spacing w:after="0" w:line="364"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принятия решения, которое является предметом конфликта интересов; рекомендация работнику отказаться от выполнения иной оплачиваемой работы.</w:t>
      </w:r>
    </w:p>
    <w:p w:rsidR="0093695C" w:rsidRPr="0093695C" w:rsidRDefault="0093695C" w:rsidP="0093695C">
      <w:pPr>
        <w:widowControl w:val="0"/>
        <w:numPr>
          <w:ilvl w:val="0"/>
          <w:numId w:val="2"/>
        </w:numPr>
        <w:tabs>
          <w:tab w:val="left" w:pos="1119"/>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принимает решение о закупке Учреждением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93695C" w:rsidRPr="0093695C" w:rsidRDefault="0093695C" w:rsidP="0093695C">
      <w:pPr>
        <w:widowControl w:val="0"/>
        <w:tabs>
          <w:tab w:val="left" w:pos="2582"/>
          <w:tab w:val="left" w:pos="3712"/>
          <w:tab w:val="center" w:pos="6786"/>
          <w:tab w:val="left" w:pos="7744"/>
          <w:tab w:val="right" w:pos="9550"/>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w:t>
      </w:r>
      <w:r w:rsidRPr="0093695C">
        <w:rPr>
          <w:rFonts w:ascii="Times New Roman" w:eastAsia="Times New Roman" w:hAnsi="Times New Roman" w:cs="Times New Roman"/>
          <w:color w:val="000000"/>
          <w:sz w:val="24"/>
          <w:szCs w:val="24"/>
          <w:lang w:eastAsia="ru-RU" w:bidi="ru-RU"/>
        </w:rPr>
        <w:tab/>
        <w:t>способы</w:t>
      </w:r>
      <w:r w:rsidRPr="0093695C">
        <w:rPr>
          <w:rFonts w:ascii="Times New Roman" w:eastAsia="Times New Roman" w:hAnsi="Times New Roman" w:cs="Times New Roman"/>
          <w:color w:val="000000"/>
          <w:sz w:val="24"/>
          <w:szCs w:val="24"/>
          <w:lang w:eastAsia="ru-RU" w:bidi="ru-RU"/>
        </w:rPr>
        <w:tab/>
        <w:t>урегулирования:</w:t>
      </w:r>
      <w:r w:rsidRPr="0093695C">
        <w:rPr>
          <w:rFonts w:ascii="Times New Roman" w:eastAsia="Times New Roman" w:hAnsi="Times New Roman" w:cs="Times New Roman"/>
          <w:color w:val="000000"/>
          <w:sz w:val="24"/>
          <w:szCs w:val="24"/>
          <w:lang w:eastAsia="ru-RU" w:bidi="ru-RU"/>
        </w:rPr>
        <w:tab/>
        <w:t>отстранение</w:t>
      </w:r>
      <w:r w:rsidRPr="0093695C">
        <w:rPr>
          <w:rFonts w:ascii="Times New Roman" w:eastAsia="Times New Roman" w:hAnsi="Times New Roman" w:cs="Times New Roman"/>
          <w:color w:val="000000"/>
          <w:sz w:val="24"/>
          <w:szCs w:val="24"/>
          <w:lang w:eastAsia="ru-RU" w:bidi="ru-RU"/>
        </w:rPr>
        <w:tab/>
        <w:t>работника</w:t>
      </w:r>
      <w:r w:rsidRPr="0093695C">
        <w:rPr>
          <w:rFonts w:ascii="Times New Roman" w:eastAsia="Times New Roman" w:hAnsi="Times New Roman" w:cs="Times New Roman"/>
          <w:color w:val="000000"/>
          <w:sz w:val="24"/>
          <w:szCs w:val="24"/>
          <w:lang w:eastAsia="ru-RU" w:bidi="ru-RU"/>
        </w:rPr>
        <w:tab/>
      </w:r>
      <w:proofErr w:type="gramStart"/>
      <w:r w:rsidRPr="0093695C">
        <w:rPr>
          <w:rFonts w:ascii="Times New Roman" w:eastAsia="Times New Roman" w:hAnsi="Times New Roman" w:cs="Times New Roman"/>
          <w:color w:val="000000"/>
          <w:sz w:val="24"/>
          <w:szCs w:val="24"/>
          <w:lang w:eastAsia="ru-RU" w:bidi="ru-RU"/>
        </w:rPr>
        <w:t>от</w:t>
      </w:r>
      <w:proofErr w:type="gramEnd"/>
    </w:p>
    <w:p w:rsidR="0093695C" w:rsidRPr="0093695C" w:rsidRDefault="0093695C" w:rsidP="0093695C">
      <w:pPr>
        <w:widowControl w:val="0"/>
        <w:spacing w:after="0" w:line="364"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принятия решения, которое является предметом конфликта интересов.</w:t>
      </w:r>
    </w:p>
    <w:p w:rsidR="0093695C" w:rsidRPr="0093695C" w:rsidRDefault="0093695C" w:rsidP="0093695C">
      <w:pPr>
        <w:widowControl w:val="0"/>
        <w:numPr>
          <w:ilvl w:val="0"/>
          <w:numId w:val="2"/>
        </w:numPr>
        <w:tabs>
          <w:tab w:val="left" w:pos="1127"/>
        </w:tabs>
        <w:spacing w:after="0" w:line="364" w:lineRule="exact"/>
        <w:ind w:firstLine="84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или иное лицо, с которым связана личная заинтересованность работника, владеет ценными бумагами организации, которая имеет деловые отношения с Организацией, намеревается установить такие отношения или является ее конкурентом.</w:t>
      </w:r>
    </w:p>
    <w:p w:rsidR="0093695C" w:rsidRPr="0093695C" w:rsidRDefault="0093695C" w:rsidP="00DE355F">
      <w:pPr>
        <w:widowControl w:val="0"/>
        <w:spacing w:after="0" w:line="364" w:lineRule="exact"/>
        <w:ind w:left="68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 способы урегулирования: отстранение работника от принятия решения, которое является предметом конфликта интересов;</w:t>
      </w:r>
    </w:p>
    <w:p w:rsidR="00DE355F" w:rsidRPr="00FB2B6E" w:rsidRDefault="00DE355F" w:rsidP="00DE355F">
      <w:pPr>
        <w:widowControl w:val="0"/>
        <w:spacing w:after="0" w:line="364" w:lineRule="exact"/>
        <w:jc w:val="both"/>
        <w:rPr>
          <w:rFonts w:ascii="Times New Roman" w:eastAsia="Times New Roman" w:hAnsi="Times New Roman" w:cs="Times New Roman"/>
          <w:color w:val="000000"/>
          <w:sz w:val="24"/>
          <w:szCs w:val="24"/>
          <w:lang w:eastAsia="ru-RU" w:bidi="ru-RU"/>
        </w:rPr>
      </w:pPr>
      <w:r w:rsidRPr="00FB2B6E">
        <w:rPr>
          <w:rFonts w:ascii="Times New Roman" w:eastAsia="Times New Roman" w:hAnsi="Times New Roman" w:cs="Times New Roman"/>
          <w:color w:val="000000"/>
          <w:sz w:val="24"/>
          <w:szCs w:val="24"/>
          <w:lang w:eastAsia="ru-RU" w:bidi="ru-RU"/>
        </w:rPr>
        <w:t xml:space="preserve">         </w:t>
      </w:r>
      <w:r w:rsidR="0093695C" w:rsidRPr="0093695C">
        <w:rPr>
          <w:rFonts w:ascii="Times New Roman" w:eastAsia="Times New Roman" w:hAnsi="Times New Roman" w:cs="Times New Roman"/>
          <w:color w:val="000000"/>
          <w:sz w:val="24"/>
          <w:szCs w:val="24"/>
          <w:lang w:eastAsia="ru-RU" w:bidi="ru-RU"/>
        </w:rPr>
        <w:t>изменение трудовых обязанностей работника;</w:t>
      </w:r>
    </w:p>
    <w:p w:rsidR="0093695C" w:rsidRPr="0093695C" w:rsidRDefault="0093695C" w:rsidP="00DE355F">
      <w:pPr>
        <w:widowControl w:val="0"/>
        <w:spacing w:after="0" w:line="364" w:lineRule="exact"/>
        <w:ind w:firstLine="708"/>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 xml:space="preserve"> рекомендация работнику продать имеющиеся ценные бумаги или передать их в доверительное управление.</w:t>
      </w:r>
    </w:p>
    <w:p w:rsidR="0093695C" w:rsidRPr="0093695C" w:rsidRDefault="0093695C" w:rsidP="0093695C">
      <w:pPr>
        <w:widowControl w:val="0"/>
        <w:numPr>
          <w:ilvl w:val="0"/>
          <w:numId w:val="2"/>
        </w:numPr>
        <w:tabs>
          <w:tab w:val="left" w:pos="1090"/>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или иное лицо, с которым связана личная заинтересованность работника, имеет финансовые или имущественные обязательства перед организацией, которая имеет деловые отношения с Организацией, намеревается установить такие отношения или является ее конкурентом.</w:t>
      </w:r>
    </w:p>
    <w:p w:rsidR="0093695C" w:rsidRPr="0093695C" w:rsidRDefault="0093695C" w:rsidP="0093695C">
      <w:pPr>
        <w:widowControl w:val="0"/>
        <w:tabs>
          <w:tab w:val="left" w:pos="2635"/>
          <w:tab w:val="left" w:pos="3751"/>
          <w:tab w:val="left" w:pos="5986"/>
          <w:tab w:val="left" w:pos="7729"/>
          <w:tab w:val="left" w:pos="9266"/>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w:t>
      </w:r>
      <w:r w:rsidRPr="0093695C">
        <w:rPr>
          <w:rFonts w:ascii="Times New Roman" w:eastAsia="Times New Roman" w:hAnsi="Times New Roman" w:cs="Times New Roman"/>
          <w:color w:val="000000"/>
          <w:sz w:val="24"/>
          <w:szCs w:val="24"/>
          <w:lang w:eastAsia="ru-RU" w:bidi="ru-RU"/>
        </w:rPr>
        <w:tab/>
        <w:t>способы</w:t>
      </w:r>
      <w:r w:rsidRPr="0093695C">
        <w:rPr>
          <w:rFonts w:ascii="Times New Roman" w:eastAsia="Times New Roman" w:hAnsi="Times New Roman" w:cs="Times New Roman"/>
          <w:color w:val="000000"/>
          <w:sz w:val="24"/>
          <w:szCs w:val="24"/>
          <w:lang w:eastAsia="ru-RU" w:bidi="ru-RU"/>
        </w:rPr>
        <w:tab/>
        <w:t>урегулирования:</w:t>
      </w:r>
      <w:r w:rsidRPr="0093695C">
        <w:rPr>
          <w:rFonts w:ascii="Times New Roman" w:eastAsia="Times New Roman" w:hAnsi="Times New Roman" w:cs="Times New Roman"/>
          <w:color w:val="000000"/>
          <w:sz w:val="24"/>
          <w:szCs w:val="24"/>
          <w:lang w:eastAsia="ru-RU" w:bidi="ru-RU"/>
        </w:rPr>
        <w:tab/>
        <w:t>отстранение</w:t>
      </w:r>
      <w:r w:rsidRPr="0093695C">
        <w:rPr>
          <w:rFonts w:ascii="Times New Roman" w:eastAsia="Times New Roman" w:hAnsi="Times New Roman" w:cs="Times New Roman"/>
          <w:color w:val="000000"/>
          <w:sz w:val="24"/>
          <w:szCs w:val="24"/>
          <w:lang w:eastAsia="ru-RU" w:bidi="ru-RU"/>
        </w:rPr>
        <w:tab/>
        <w:t>работника</w:t>
      </w:r>
      <w:r w:rsidRPr="0093695C">
        <w:rPr>
          <w:rFonts w:ascii="Times New Roman" w:eastAsia="Times New Roman" w:hAnsi="Times New Roman" w:cs="Times New Roman"/>
          <w:color w:val="000000"/>
          <w:sz w:val="24"/>
          <w:szCs w:val="24"/>
          <w:lang w:eastAsia="ru-RU" w:bidi="ru-RU"/>
        </w:rPr>
        <w:tab/>
      </w:r>
      <w:proofErr w:type="gramStart"/>
      <w:r w:rsidRPr="0093695C">
        <w:rPr>
          <w:rFonts w:ascii="Times New Roman" w:eastAsia="Times New Roman" w:hAnsi="Times New Roman" w:cs="Times New Roman"/>
          <w:color w:val="000000"/>
          <w:sz w:val="24"/>
          <w:szCs w:val="24"/>
          <w:lang w:eastAsia="ru-RU" w:bidi="ru-RU"/>
        </w:rPr>
        <w:t>от</w:t>
      </w:r>
      <w:proofErr w:type="gramEnd"/>
    </w:p>
    <w:p w:rsidR="0093695C" w:rsidRPr="0093695C" w:rsidRDefault="0093695C" w:rsidP="0093695C">
      <w:pPr>
        <w:widowControl w:val="0"/>
        <w:spacing w:after="0" w:line="364"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lastRenderedPageBreak/>
        <w:t>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93695C" w:rsidRPr="0093695C" w:rsidRDefault="0093695C" w:rsidP="0093695C">
      <w:pPr>
        <w:widowControl w:val="0"/>
        <w:numPr>
          <w:ilvl w:val="0"/>
          <w:numId w:val="2"/>
        </w:numPr>
        <w:tabs>
          <w:tab w:val="left" w:pos="1094"/>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принимает решения об установлении (сохранении) деловых отношений Организации с организацией,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93695C" w:rsidRPr="0093695C" w:rsidRDefault="0093695C" w:rsidP="0093695C">
      <w:pPr>
        <w:widowControl w:val="0"/>
        <w:tabs>
          <w:tab w:val="left" w:pos="2635"/>
          <w:tab w:val="left" w:pos="3751"/>
          <w:tab w:val="left" w:pos="5986"/>
          <w:tab w:val="left" w:pos="7729"/>
          <w:tab w:val="left" w:pos="9266"/>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w:t>
      </w:r>
      <w:r w:rsidRPr="0093695C">
        <w:rPr>
          <w:rFonts w:ascii="Times New Roman" w:eastAsia="Times New Roman" w:hAnsi="Times New Roman" w:cs="Times New Roman"/>
          <w:color w:val="000000"/>
          <w:sz w:val="24"/>
          <w:szCs w:val="24"/>
          <w:lang w:eastAsia="ru-RU" w:bidi="ru-RU"/>
        </w:rPr>
        <w:tab/>
        <w:t>способы</w:t>
      </w:r>
      <w:r w:rsidRPr="0093695C">
        <w:rPr>
          <w:rFonts w:ascii="Times New Roman" w:eastAsia="Times New Roman" w:hAnsi="Times New Roman" w:cs="Times New Roman"/>
          <w:color w:val="000000"/>
          <w:sz w:val="24"/>
          <w:szCs w:val="24"/>
          <w:lang w:eastAsia="ru-RU" w:bidi="ru-RU"/>
        </w:rPr>
        <w:tab/>
        <w:t>урегулирования:</w:t>
      </w:r>
      <w:r w:rsidRPr="0093695C">
        <w:rPr>
          <w:rFonts w:ascii="Times New Roman" w:eastAsia="Times New Roman" w:hAnsi="Times New Roman" w:cs="Times New Roman"/>
          <w:color w:val="000000"/>
          <w:sz w:val="24"/>
          <w:szCs w:val="24"/>
          <w:lang w:eastAsia="ru-RU" w:bidi="ru-RU"/>
        </w:rPr>
        <w:tab/>
        <w:t>отстранение</w:t>
      </w:r>
      <w:r w:rsidRPr="0093695C">
        <w:rPr>
          <w:rFonts w:ascii="Times New Roman" w:eastAsia="Times New Roman" w:hAnsi="Times New Roman" w:cs="Times New Roman"/>
          <w:color w:val="000000"/>
          <w:sz w:val="24"/>
          <w:szCs w:val="24"/>
          <w:lang w:eastAsia="ru-RU" w:bidi="ru-RU"/>
        </w:rPr>
        <w:tab/>
        <w:t>работника</w:t>
      </w:r>
      <w:r w:rsidRPr="0093695C">
        <w:rPr>
          <w:rFonts w:ascii="Times New Roman" w:eastAsia="Times New Roman" w:hAnsi="Times New Roman" w:cs="Times New Roman"/>
          <w:color w:val="000000"/>
          <w:sz w:val="24"/>
          <w:szCs w:val="24"/>
          <w:lang w:eastAsia="ru-RU" w:bidi="ru-RU"/>
        </w:rPr>
        <w:tab/>
      </w:r>
      <w:proofErr w:type="gramStart"/>
      <w:r w:rsidRPr="0093695C">
        <w:rPr>
          <w:rFonts w:ascii="Times New Roman" w:eastAsia="Times New Roman" w:hAnsi="Times New Roman" w:cs="Times New Roman"/>
          <w:color w:val="000000"/>
          <w:sz w:val="24"/>
          <w:szCs w:val="24"/>
          <w:lang w:eastAsia="ru-RU" w:bidi="ru-RU"/>
        </w:rPr>
        <w:t>от</w:t>
      </w:r>
      <w:proofErr w:type="gramEnd"/>
    </w:p>
    <w:p w:rsidR="0093695C" w:rsidRPr="0093695C" w:rsidRDefault="0093695C" w:rsidP="0093695C">
      <w:pPr>
        <w:widowControl w:val="0"/>
        <w:spacing w:after="0" w:line="364"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принятия решения, которое является предметом конфликта интересов; изменение трудовых обязанностей работника.</w:t>
      </w:r>
    </w:p>
    <w:p w:rsidR="0093695C" w:rsidRPr="0093695C" w:rsidRDefault="0093695C" w:rsidP="0093695C">
      <w:pPr>
        <w:widowControl w:val="0"/>
        <w:numPr>
          <w:ilvl w:val="0"/>
          <w:numId w:val="2"/>
        </w:numPr>
        <w:tabs>
          <w:tab w:val="left" w:pos="1094"/>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намеревается установить такие отношения или является ее конкурентом.</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93695C" w:rsidRPr="0093695C" w:rsidRDefault="0093695C" w:rsidP="0093695C">
      <w:pPr>
        <w:widowControl w:val="0"/>
        <w:numPr>
          <w:ilvl w:val="0"/>
          <w:numId w:val="2"/>
        </w:numPr>
        <w:tabs>
          <w:tab w:val="left" w:pos="1094"/>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в отношении которого работник выполняет контрольные функции.</w:t>
      </w:r>
    </w:p>
    <w:p w:rsidR="0093695C" w:rsidRPr="0093695C" w:rsidRDefault="0093695C" w:rsidP="0093695C">
      <w:pPr>
        <w:widowControl w:val="0"/>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93695C" w:rsidRPr="0093695C" w:rsidRDefault="0093695C" w:rsidP="0093695C">
      <w:pPr>
        <w:widowControl w:val="0"/>
        <w:numPr>
          <w:ilvl w:val="0"/>
          <w:numId w:val="2"/>
        </w:numPr>
        <w:tabs>
          <w:tab w:val="left" w:pos="493"/>
        </w:tabs>
        <w:spacing w:after="0" w:line="364" w:lineRule="exact"/>
        <w:ind w:firstLine="86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уполномочен принимать решения об установлении, сохранении или прекращении деловых отношений Учреждения с организацией, от которой ему поступает предложение трудоустройства.</w:t>
      </w:r>
    </w:p>
    <w:p w:rsidR="0093695C" w:rsidRPr="0093695C" w:rsidRDefault="0093695C" w:rsidP="0093695C">
      <w:pPr>
        <w:widowControl w:val="0"/>
        <w:spacing w:after="0" w:line="371" w:lineRule="exact"/>
        <w:ind w:firstLine="80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 способы урегулирования: отстранение работника от принятия решения, которое является предметом конфликта интересов.</w:t>
      </w:r>
    </w:p>
    <w:p w:rsidR="0093695C" w:rsidRPr="0093695C" w:rsidRDefault="0093695C" w:rsidP="0093695C">
      <w:pPr>
        <w:widowControl w:val="0"/>
        <w:numPr>
          <w:ilvl w:val="0"/>
          <w:numId w:val="2"/>
        </w:numPr>
        <w:tabs>
          <w:tab w:val="left" w:pos="1264"/>
        </w:tabs>
        <w:spacing w:after="0" w:line="371" w:lineRule="exact"/>
        <w:ind w:firstLine="80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93695C">
        <w:rPr>
          <w:rFonts w:ascii="Times New Roman" w:eastAsia="Times New Roman" w:hAnsi="Times New Roman" w:cs="Times New Roman"/>
          <w:color w:val="000000"/>
          <w:sz w:val="24"/>
          <w:szCs w:val="24"/>
          <w:lang w:eastAsia="ru-RU" w:bidi="ru-RU"/>
        </w:rPr>
        <w:t>ств пр</w:t>
      </w:r>
      <w:proofErr w:type="gramEnd"/>
      <w:r w:rsidRPr="0093695C">
        <w:rPr>
          <w:rFonts w:ascii="Times New Roman" w:eastAsia="Times New Roman" w:hAnsi="Times New Roman" w:cs="Times New Roman"/>
          <w:color w:val="000000"/>
          <w:sz w:val="24"/>
          <w:szCs w:val="24"/>
          <w:lang w:eastAsia="ru-RU" w:bidi="ru-RU"/>
        </w:rPr>
        <w:t>и совершении коммерческих сделок для себя или иного лица, с которым связана личная заинтересованность работника.</w:t>
      </w:r>
    </w:p>
    <w:p w:rsidR="0093695C" w:rsidRPr="0093695C" w:rsidRDefault="0093695C" w:rsidP="0093695C">
      <w:pPr>
        <w:widowControl w:val="0"/>
        <w:tabs>
          <w:tab w:val="left" w:pos="6520"/>
        </w:tabs>
        <w:spacing w:after="0" w:line="371" w:lineRule="exact"/>
        <w:ind w:firstLine="800"/>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Возможные способы урегулирования:</w:t>
      </w:r>
      <w:r w:rsidRPr="0093695C">
        <w:rPr>
          <w:rFonts w:ascii="Times New Roman" w:eastAsia="Times New Roman" w:hAnsi="Times New Roman" w:cs="Times New Roman"/>
          <w:color w:val="000000"/>
          <w:sz w:val="24"/>
          <w:szCs w:val="24"/>
          <w:lang w:eastAsia="ru-RU" w:bidi="ru-RU"/>
        </w:rPr>
        <w:tab/>
        <w:t>установление правил</w:t>
      </w:r>
    </w:p>
    <w:p w:rsidR="0093695C" w:rsidRPr="0093695C" w:rsidRDefault="0093695C" w:rsidP="0093695C">
      <w:pPr>
        <w:widowControl w:val="0"/>
        <w:spacing w:after="0" w:line="371" w:lineRule="exact"/>
        <w:jc w:val="both"/>
        <w:rPr>
          <w:rFonts w:ascii="Times New Roman" w:eastAsia="Times New Roman" w:hAnsi="Times New Roman" w:cs="Times New Roman"/>
          <w:color w:val="000000"/>
          <w:sz w:val="24"/>
          <w:szCs w:val="24"/>
          <w:lang w:eastAsia="ru-RU" w:bidi="ru-RU"/>
        </w:rPr>
      </w:pPr>
      <w:r w:rsidRPr="0093695C">
        <w:rPr>
          <w:rFonts w:ascii="Times New Roman" w:eastAsia="Times New Roman" w:hAnsi="Times New Roman" w:cs="Times New Roman"/>
          <w:color w:val="000000"/>
          <w:sz w:val="24"/>
          <w:szCs w:val="24"/>
          <w:lang w:eastAsia="ru-RU" w:bidi="ru-RU"/>
        </w:rPr>
        <w:t>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B95359" w:rsidRPr="00FB2B6E" w:rsidRDefault="00B95359">
      <w:pPr>
        <w:rPr>
          <w:rFonts w:ascii="Times New Roman" w:hAnsi="Times New Roman" w:cs="Times New Roman"/>
          <w:sz w:val="24"/>
          <w:szCs w:val="24"/>
        </w:rPr>
      </w:pPr>
    </w:p>
    <w:sectPr w:rsidR="00B95359" w:rsidRPr="00FB2B6E" w:rsidSect="00B66D2E">
      <w:pgSz w:w="11900" w:h="16840"/>
      <w:pgMar w:top="709" w:right="701" w:bottom="567" w:left="1587"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7CC1"/>
    <w:multiLevelType w:val="hybridMultilevel"/>
    <w:tmpl w:val="0F883702"/>
    <w:lvl w:ilvl="0" w:tplc="B76C43E6">
      <w:start w:val="1"/>
      <w:numFmt w:val="decimal"/>
      <w:lvlText w:val="%1."/>
      <w:lvlJc w:val="left"/>
      <w:pPr>
        <w:ind w:left="360" w:hanging="360"/>
      </w:pPr>
      <w:rPr>
        <w:rFonts w:hint="default"/>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5D4570D"/>
    <w:multiLevelType w:val="multilevel"/>
    <w:tmpl w:val="5CFCA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AE6D1C"/>
    <w:multiLevelType w:val="multilevel"/>
    <w:tmpl w:val="419EC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695C"/>
    <w:rsid w:val="001D1BC5"/>
    <w:rsid w:val="003F48D6"/>
    <w:rsid w:val="004D22A4"/>
    <w:rsid w:val="0093695C"/>
    <w:rsid w:val="00A14BE2"/>
    <w:rsid w:val="00B66D2E"/>
    <w:rsid w:val="00B95359"/>
    <w:rsid w:val="00DE355F"/>
    <w:rsid w:val="00FB2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3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Exact">
    <w:name w:val="Основной текст (4) Exact"/>
    <w:basedOn w:val="a0"/>
    <w:link w:val="4"/>
    <w:rsid w:val="0093695C"/>
    <w:rPr>
      <w:rFonts w:ascii="Times New Roman" w:eastAsia="Times New Roman" w:hAnsi="Times New Roman" w:cs="Times New Roman"/>
      <w:i/>
      <w:iCs/>
      <w:spacing w:val="-10"/>
      <w:sz w:val="20"/>
      <w:szCs w:val="20"/>
      <w:shd w:val="clear" w:color="auto" w:fill="FFFFFF"/>
    </w:rPr>
  </w:style>
  <w:style w:type="paragraph" w:customStyle="1" w:styleId="4">
    <w:name w:val="Основной текст (4)"/>
    <w:basedOn w:val="a"/>
    <w:link w:val="4Exact"/>
    <w:rsid w:val="0093695C"/>
    <w:pPr>
      <w:widowControl w:val="0"/>
      <w:shd w:val="clear" w:color="auto" w:fill="FFFFFF"/>
      <w:spacing w:before="300" w:after="0" w:line="0" w:lineRule="atLeast"/>
      <w:jc w:val="both"/>
    </w:pPr>
    <w:rPr>
      <w:rFonts w:ascii="Times New Roman" w:eastAsia="Times New Roman" w:hAnsi="Times New Roman" w:cs="Times New Roman"/>
      <w:i/>
      <w:iCs/>
      <w:spacing w:val="-10"/>
      <w:sz w:val="20"/>
      <w:szCs w:val="20"/>
    </w:rPr>
  </w:style>
  <w:style w:type="paragraph" w:styleId="a3">
    <w:name w:val="List Paragraph"/>
    <w:basedOn w:val="a"/>
    <w:uiPriority w:val="34"/>
    <w:qFormat/>
    <w:rsid w:val="00A14B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1825</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2021-01-20T13:52:00Z</cp:lastPrinted>
  <dcterms:created xsi:type="dcterms:W3CDTF">2021-01-20T12:01:00Z</dcterms:created>
  <dcterms:modified xsi:type="dcterms:W3CDTF">2021-01-20T13:55:00Z</dcterms:modified>
</cp:coreProperties>
</file>